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14285" w14:textId="6EB372C5" w:rsidR="0036021A" w:rsidRPr="006E541F" w:rsidRDefault="00B75AFE" w:rsidP="006E541F">
      <w:pPr>
        <w:spacing w:before="72" w:after="0" w:line="240" w:lineRule="auto"/>
        <w:ind w:right="-20"/>
        <w:jc w:val="center"/>
        <w:rPr>
          <w:rFonts w:ascii="Times New Roman" w:eastAsia="Times New Roman" w:hAnsi="Times New Roman" w:cs="Times New Roman"/>
          <w:b/>
          <w:sz w:val="24"/>
          <w:szCs w:val="24"/>
        </w:rPr>
      </w:pPr>
      <w:r w:rsidRPr="006E541F">
        <w:rPr>
          <w:rFonts w:ascii="Times New Roman" w:eastAsia="Times New Roman" w:hAnsi="Times New Roman" w:cs="Times New Roman"/>
          <w:b/>
          <w:spacing w:val="1"/>
          <w:sz w:val="24"/>
          <w:szCs w:val="24"/>
        </w:rPr>
        <w:t>RFP</w:t>
      </w:r>
      <w:r w:rsidR="0036021A" w:rsidRPr="006E541F">
        <w:rPr>
          <w:rFonts w:ascii="Times New Roman" w:eastAsia="Times New Roman" w:hAnsi="Times New Roman" w:cs="Times New Roman"/>
          <w:b/>
          <w:sz w:val="24"/>
          <w:szCs w:val="24"/>
        </w:rPr>
        <w:t xml:space="preserve"> #19</w:t>
      </w:r>
      <w:r w:rsidR="0036021A" w:rsidRPr="006E541F">
        <w:rPr>
          <w:rFonts w:ascii="Times New Roman" w:eastAsia="Times New Roman" w:hAnsi="Times New Roman" w:cs="Times New Roman"/>
          <w:b/>
          <w:spacing w:val="-1"/>
          <w:sz w:val="24"/>
          <w:szCs w:val="24"/>
        </w:rPr>
        <w:t>-</w:t>
      </w:r>
      <w:r w:rsidR="0036021A" w:rsidRPr="006E541F">
        <w:rPr>
          <w:rFonts w:ascii="Times New Roman" w:eastAsia="Times New Roman" w:hAnsi="Times New Roman" w:cs="Times New Roman"/>
          <w:b/>
          <w:sz w:val="24"/>
          <w:szCs w:val="24"/>
        </w:rPr>
        <w:t>0079</w:t>
      </w:r>
    </w:p>
    <w:p w14:paraId="5C714286" w14:textId="77777777" w:rsidR="0036021A" w:rsidRPr="006E541F" w:rsidRDefault="0036021A" w:rsidP="006E541F">
      <w:pPr>
        <w:spacing w:before="5" w:after="0" w:line="180" w:lineRule="exact"/>
        <w:jc w:val="center"/>
        <w:rPr>
          <w:b/>
          <w:sz w:val="18"/>
          <w:szCs w:val="18"/>
        </w:rPr>
      </w:pPr>
    </w:p>
    <w:p w14:paraId="5C714287" w14:textId="42911E22" w:rsidR="0036021A" w:rsidRPr="006E541F" w:rsidRDefault="0036021A" w:rsidP="006E541F">
      <w:pPr>
        <w:spacing w:after="0" w:line="256" w:lineRule="auto"/>
        <w:ind w:right="845"/>
        <w:jc w:val="center"/>
        <w:rPr>
          <w:rFonts w:ascii="Times New Roman" w:eastAsia="Times New Roman" w:hAnsi="Times New Roman" w:cs="Times New Roman"/>
          <w:b/>
          <w:sz w:val="24"/>
          <w:szCs w:val="24"/>
        </w:rPr>
      </w:pPr>
      <w:r w:rsidRPr="006E541F">
        <w:rPr>
          <w:rFonts w:ascii="Times New Roman" w:eastAsia="Times New Roman" w:hAnsi="Times New Roman" w:cs="Times New Roman"/>
          <w:b/>
          <w:spacing w:val="1"/>
          <w:sz w:val="24"/>
          <w:szCs w:val="24"/>
        </w:rPr>
        <w:t>R</w:t>
      </w:r>
      <w:r w:rsidRPr="006E541F">
        <w:rPr>
          <w:rFonts w:ascii="Times New Roman" w:eastAsia="Times New Roman" w:hAnsi="Times New Roman" w:cs="Times New Roman"/>
          <w:b/>
          <w:sz w:val="24"/>
          <w:szCs w:val="24"/>
        </w:rPr>
        <w:t>E</w:t>
      </w:r>
      <w:r w:rsidRPr="006E541F">
        <w:rPr>
          <w:rFonts w:ascii="Times New Roman" w:eastAsia="Times New Roman" w:hAnsi="Times New Roman" w:cs="Times New Roman"/>
          <w:b/>
          <w:spacing w:val="1"/>
          <w:sz w:val="24"/>
          <w:szCs w:val="24"/>
        </w:rPr>
        <w:t>P</w:t>
      </w:r>
      <w:r w:rsidRPr="006E541F">
        <w:rPr>
          <w:rFonts w:ascii="Times New Roman" w:eastAsia="Times New Roman" w:hAnsi="Times New Roman" w:cs="Times New Roman"/>
          <w:b/>
          <w:spacing w:val="2"/>
          <w:sz w:val="24"/>
          <w:szCs w:val="24"/>
        </w:rPr>
        <w:t>A</w:t>
      </w:r>
      <w:r w:rsidRPr="006E541F">
        <w:rPr>
          <w:rFonts w:ascii="Times New Roman" w:eastAsia="Times New Roman" w:hAnsi="Times New Roman" w:cs="Times New Roman"/>
          <w:b/>
          <w:spacing w:val="-6"/>
          <w:sz w:val="24"/>
          <w:szCs w:val="24"/>
        </w:rPr>
        <w:t>I</w:t>
      </w:r>
      <w:r w:rsidRPr="006E541F">
        <w:rPr>
          <w:rFonts w:ascii="Times New Roman" w:eastAsia="Times New Roman" w:hAnsi="Times New Roman" w:cs="Times New Roman"/>
          <w:b/>
          <w:sz w:val="24"/>
          <w:szCs w:val="24"/>
        </w:rPr>
        <w:t>R</w:t>
      </w:r>
      <w:r w:rsidRPr="006E541F">
        <w:rPr>
          <w:rFonts w:ascii="Times New Roman" w:eastAsia="Times New Roman" w:hAnsi="Times New Roman" w:cs="Times New Roman"/>
          <w:b/>
          <w:spacing w:val="1"/>
          <w:sz w:val="24"/>
          <w:szCs w:val="24"/>
        </w:rPr>
        <w:t xml:space="preserve"> </w:t>
      </w:r>
      <w:r w:rsidRPr="006E541F">
        <w:rPr>
          <w:rFonts w:ascii="Times New Roman" w:eastAsia="Times New Roman" w:hAnsi="Times New Roman" w:cs="Times New Roman"/>
          <w:b/>
          <w:sz w:val="24"/>
          <w:szCs w:val="24"/>
        </w:rPr>
        <w:t>ME</w:t>
      </w:r>
      <w:r w:rsidRPr="006E541F">
        <w:rPr>
          <w:rFonts w:ascii="Times New Roman" w:eastAsia="Times New Roman" w:hAnsi="Times New Roman" w:cs="Times New Roman"/>
          <w:b/>
          <w:spacing w:val="4"/>
          <w:sz w:val="24"/>
          <w:szCs w:val="24"/>
        </w:rPr>
        <w:t>D</w:t>
      </w:r>
      <w:r w:rsidRPr="006E541F">
        <w:rPr>
          <w:rFonts w:ascii="Times New Roman" w:eastAsia="Times New Roman" w:hAnsi="Times New Roman" w:cs="Times New Roman"/>
          <w:b/>
          <w:spacing w:val="-1"/>
          <w:sz w:val="24"/>
          <w:szCs w:val="24"/>
        </w:rPr>
        <w:t>I</w:t>
      </w:r>
      <w:r w:rsidRPr="006E541F">
        <w:rPr>
          <w:rFonts w:ascii="Times New Roman" w:eastAsia="Times New Roman" w:hAnsi="Times New Roman" w:cs="Times New Roman"/>
          <w:b/>
          <w:sz w:val="24"/>
          <w:szCs w:val="24"/>
        </w:rPr>
        <w:t>UM V</w:t>
      </w:r>
      <w:r w:rsidRPr="006E541F">
        <w:rPr>
          <w:rFonts w:ascii="Times New Roman" w:eastAsia="Times New Roman" w:hAnsi="Times New Roman" w:cs="Times New Roman"/>
          <w:b/>
          <w:spacing w:val="2"/>
          <w:sz w:val="24"/>
          <w:szCs w:val="24"/>
        </w:rPr>
        <w:t>O</w:t>
      </w:r>
      <w:r w:rsidRPr="006E541F">
        <w:rPr>
          <w:rFonts w:ascii="Times New Roman" w:eastAsia="Times New Roman" w:hAnsi="Times New Roman" w:cs="Times New Roman"/>
          <w:b/>
          <w:spacing w:val="-3"/>
          <w:sz w:val="24"/>
          <w:szCs w:val="24"/>
        </w:rPr>
        <w:t>L</w:t>
      </w:r>
      <w:r w:rsidRPr="006E541F">
        <w:rPr>
          <w:rFonts w:ascii="Times New Roman" w:eastAsia="Times New Roman" w:hAnsi="Times New Roman" w:cs="Times New Roman"/>
          <w:b/>
          <w:sz w:val="24"/>
          <w:szCs w:val="24"/>
        </w:rPr>
        <w:t xml:space="preserve">TAGE </w:t>
      </w:r>
      <w:r w:rsidRPr="006E541F">
        <w:rPr>
          <w:rFonts w:ascii="Times New Roman" w:eastAsia="Times New Roman" w:hAnsi="Times New Roman" w:cs="Times New Roman"/>
          <w:b/>
          <w:spacing w:val="2"/>
          <w:sz w:val="24"/>
          <w:szCs w:val="24"/>
        </w:rPr>
        <w:t>E</w:t>
      </w:r>
      <w:r w:rsidRPr="006E541F">
        <w:rPr>
          <w:rFonts w:ascii="Times New Roman" w:eastAsia="Times New Roman" w:hAnsi="Times New Roman" w:cs="Times New Roman"/>
          <w:b/>
          <w:spacing w:val="-3"/>
          <w:sz w:val="24"/>
          <w:szCs w:val="24"/>
        </w:rPr>
        <w:t>L</w:t>
      </w:r>
      <w:r w:rsidRPr="006E541F">
        <w:rPr>
          <w:rFonts w:ascii="Times New Roman" w:eastAsia="Times New Roman" w:hAnsi="Times New Roman" w:cs="Times New Roman"/>
          <w:b/>
          <w:sz w:val="24"/>
          <w:szCs w:val="24"/>
        </w:rPr>
        <w:t>E</w:t>
      </w:r>
      <w:r w:rsidRPr="006E541F">
        <w:rPr>
          <w:rFonts w:ascii="Times New Roman" w:eastAsia="Times New Roman" w:hAnsi="Times New Roman" w:cs="Times New Roman"/>
          <w:b/>
          <w:spacing w:val="1"/>
          <w:sz w:val="24"/>
          <w:szCs w:val="24"/>
        </w:rPr>
        <w:t>C</w:t>
      </w:r>
      <w:r w:rsidRPr="006E541F">
        <w:rPr>
          <w:rFonts w:ascii="Times New Roman" w:eastAsia="Times New Roman" w:hAnsi="Times New Roman" w:cs="Times New Roman"/>
          <w:b/>
          <w:spacing w:val="2"/>
          <w:sz w:val="24"/>
          <w:szCs w:val="24"/>
        </w:rPr>
        <w:t>T</w:t>
      </w:r>
      <w:r w:rsidRPr="006E541F">
        <w:rPr>
          <w:rFonts w:ascii="Times New Roman" w:eastAsia="Times New Roman" w:hAnsi="Times New Roman" w:cs="Times New Roman"/>
          <w:b/>
          <w:spacing w:val="3"/>
          <w:sz w:val="24"/>
          <w:szCs w:val="24"/>
        </w:rPr>
        <w:t>R</w:t>
      </w:r>
      <w:r w:rsidRPr="006E541F">
        <w:rPr>
          <w:rFonts w:ascii="Times New Roman" w:eastAsia="Times New Roman" w:hAnsi="Times New Roman" w:cs="Times New Roman"/>
          <w:b/>
          <w:spacing w:val="-6"/>
          <w:sz w:val="24"/>
          <w:szCs w:val="24"/>
        </w:rPr>
        <w:t>I</w:t>
      </w:r>
      <w:r w:rsidRPr="006E541F">
        <w:rPr>
          <w:rFonts w:ascii="Times New Roman" w:eastAsia="Times New Roman" w:hAnsi="Times New Roman" w:cs="Times New Roman"/>
          <w:b/>
          <w:spacing w:val="1"/>
          <w:sz w:val="24"/>
          <w:szCs w:val="24"/>
        </w:rPr>
        <w:t>C</w:t>
      </w:r>
      <w:r w:rsidRPr="006E541F">
        <w:rPr>
          <w:rFonts w:ascii="Times New Roman" w:eastAsia="Times New Roman" w:hAnsi="Times New Roman" w:cs="Times New Roman"/>
          <w:b/>
          <w:spacing w:val="2"/>
          <w:sz w:val="24"/>
          <w:szCs w:val="24"/>
        </w:rPr>
        <w:t>A</w:t>
      </w:r>
      <w:r w:rsidRPr="006E541F">
        <w:rPr>
          <w:rFonts w:ascii="Times New Roman" w:eastAsia="Times New Roman" w:hAnsi="Times New Roman" w:cs="Times New Roman"/>
          <w:b/>
          <w:sz w:val="24"/>
          <w:szCs w:val="24"/>
        </w:rPr>
        <w:t>L</w:t>
      </w:r>
      <w:r w:rsidRPr="006E541F">
        <w:rPr>
          <w:rFonts w:ascii="Times New Roman" w:eastAsia="Times New Roman" w:hAnsi="Times New Roman" w:cs="Times New Roman"/>
          <w:b/>
          <w:spacing w:val="-3"/>
          <w:sz w:val="24"/>
          <w:szCs w:val="24"/>
        </w:rPr>
        <w:t xml:space="preserve"> </w:t>
      </w:r>
      <w:r w:rsidRPr="006E541F">
        <w:rPr>
          <w:rFonts w:ascii="Times New Roman" w:eastAsia="Times New Roman" w:hAnsi="Times New Roman" w:cs="Times New Roman"/>
          <w:b/>
          <w:spacing w:val="4"/>
          <w:sz w:val="24"/>
          <w:szCs w:val="24"/>
        </w:rPr>
        <w:t>D</w:t>
      </w:r>
      <w:r w:rsidRPr="006E541F">
        <w:rPr>
          <w:rFonts w:ascii="Times New Roman" w:eastAsia="Times New Roman" w:hAnsi="Times New Roman" w:cs="Times New Roman"/>
          <w:b/>
          <w:spacing w:val="-6"/>
          <w:sz w:val="24"/>
          <w:szCs w:val="24"/>
        </w:rPr>
        <w:t>I</w:t>
      </w:r>
      <w:r w:rsidRPr="006E541F">
        <w:rPr>
          <w:rFonts w:ascii="Times New Roman" w:eastAsia="Times New Roman" w:hAnsi="Times New Roman" w:cs="Times New Roman"/>
          <w:b/>
          <w:spacing w:val="1"/>
          <w:sz w:val="24"/>
          <w:szCs w:val="24"/>
        </w:rPr>
        <w:t>S</w:t>
      </w:r>
      <w:r w:rsidRPr="006E541F">
        <w:rPr>
          <w:rFonts w:ascii="Times New Roman" w:eastAsia="Times New Roman" w:hAnsi="Times New Roman" w:cs="Times New Roman"/>
          <w:b/>
          <w:sz w:val="24"/>
          <w:szCs w:val="24"/>
        </w:rPr>
        <w:t>T</w:t>
      </w:r>
      <w:r w:rsidRPr="006E541F">
        <w:rPr>
          <w:rFonts w:ascii="Times New Roman" w:eastAsia="Times New Roman" w:hAnsi="Times New Roman" w:cs="Times New Roman"/>
          <w:b/>
          <w:spacing w:val="3"/>
          <w:sz w:val="24"/>
          <w:szCs w:val="24"/>
        </w:rPr>
        <w:t>R</w:t>
      </w:r>
      <w:r w:rsidRPr="006E541F">
        <w:rPr>
          <w:rFonts w:ascii="Times New Roman" w:eastAsia="Times New Roman" w:hAnsi="Times New Roman" w:cs="Times New Roman"/>
          <w:b/>
          <w:spacing w:val="-3"/>
          <w:sz w:val="24"/>
          <w:szCs w:val="24"/>
        </w:rPr>
        <w:t>I</w:t>
      </w:r>
      <w:r w:rsidRPr="006E541F">
        <w:rPr>
          <w:rFonts w:ascii="Times New Roman" w:eastAsia="Times New Roman" w:hAnsi="Times New Roman" w:cs="Times New Roman"/>
          <w:b/>
          <w:spacing w:val="1"/>
          <w:sz w:val="24"/>
          <w:szCs w:val="24"/>
        </w:rPr>
        <w:t>B</w:t>
      </w:r>
      <w:r w:rsidRPr="006E541F">
        <w:rPr>
          <w:rFonts w:ascii="Times New Roman" w:eastAsia="Times New Roman" w:hAnsi="Times New Roman" w:cs="Times New Roman"/>
          <w:b/>
          <w:sz w:val="24"/>
          <w:szCs w:val="24"/>
        </w:rPr>
        <w:t>U</w:t>
      </w:r>
      <w:r w:rsidRPr="006E541F">
        <w:rPr>
          <w:rFonts w:ascii="Times New Roman" w:eastAsia="Times New Roman" w:hAnsi="Times New Roman" w:cs="Times New Roman"/>
          <w:b/>
          <w:spacing w:val="5"/>
          <w:sz w:val="24"/>
          <w:szCs w:val="24"/>
        </w:rPr>
        <w:t>T</w:t>
      </w:r>
      <w:r w:rsidRPr="006E541F">
        <w:rPr>
          <w:rFonts w:ascii="Times New Roman" w:eastAsia="Times New Roman" w:hAnsi="Times New Roman" w:cs="Times New Roman"/>
          <w:b/>
          <w:spacing w:val="-3"/>
          <w:sz w:val="24"/>
          <w:szCs w:val="24"/>
        </w:rPr>
        <w:t>I</w:t>
      </w:r>
      <w:r w:rsidRPr="006E541F">
        <w:rPr>
          <w:rFonts w:ascii="Times New Roman" w:eastAsia="Times New Roman" w:hAnsi="Times New Roman" w:cs="Times New Roman"/>
          <w:b/>
          <w:spacing w:val="2"/>
          <w:sz w:val="24"/>
          <w:szCs w:val="24"/>
        </w:rPr>
        <w:t>O</w:t>
      </w:r>
      <w:r w:rsidRPr="006E541F">
        <w:rPr>
          <w:rFonts w:ascii="Times New Roman" w:eastAsia="Times New Roman" w:hAnsi="Times New Roman" w:cs="Times New Roman"/>
          <w:b/>
          <w:sz w:val="24"/>
          <w:szCs w:val="24"/>
        </w:rPr>
        <w:t xml:space="preserve">N </w:t>
      </w:r>
      <w:r w:rsidRPr="006E541F">
        <w:rPr>
          <w:rFonts w:ascii="Times New Roman" w:eastAsia="Times New Roman" w:hAnsi="Times New Roman" w:cs="Times New Roman"/>
          <w:b/>
          <w:spacing w:val="1"/>
          <w:sz w:val="24"/>
          <w:szCs w:val="24"/>
        </w:rPr>
        <w:t>S</w:t>
      </w:r>
      <w:r w:rsidRPr="006E541F">
        <w:rPr>
          <w:rFonts w:ascii="Times New Roman" w:eastAsia="Times New Roman" w:hAnsi="Times New Roman" w:cs="Times New Roman"/>
          <w:b/>
          <w:sz w:val="24"/>
          <w:szCs w:val="24"/>
        </w:rPr>
        <w:t>Y</w:t>
      </w:r>
      <w:r w:rsidRPr="006E541F">
        <w:rPr>
          <w:rFonts w:ascii="Times New Roman" w:eastAsia="Times New Roman" w:hAnsi="Times New Roman" w:cs="Times New Roman"/>
          <w:b/>
          <w:spacing w:val="1"/>
          <w:sz w:val="24"/>
          <w:szCs w:val="24"/>
        </w:rPr>
        <w:t>S</w:t>
      </w:r>
      <w:r w:rsidRPr="006E541F">
        <w:rPr>
          <w:rFonts w:ascii="Times New Roman" w:eastAsia="Times New Roman" w:hAnsi="Times New Roman" w:cs="Times New Roman"/>
          <w:b/>
          <w:sz w:val="24"/>
          <w:szCs w:val="24"/>
        </w:rPr>
        <w:t>TEM AT VA</w:t>
      </w:r>
      <w:r w:rsidRPr="006E541F">
        <w:rPr>
          <w:rFonts w:ascii="Times New Roman" w:eastAsia="Times New Roman" w:hAnsi="Times New Roman" w:cs="Times New Roman"/>
          <w:b/>
          <w:spacing w:val="3"/>
          <w:sz w:val="24"/>
          <w:szCs w:val="24"/>
        </w:rPr>
        <w:t>R</w:t>
      </w:r>
      <w:r w:rsidRPr="006E541F">
        <w:rPr>
          <w:rFonts w:ascii="Times New Roman" w:eastAsia="Times New Roman" w:hAnsi="Times New Roman" w:cs="Times New Roman"/>
          <w:b/>
          <w:spacing w:val="-3"/>
          <w:sz w:val="24"/>
          <w:szCs w:val="24"/>
        </w:rPr>
        <w:t>I</w:t>
      </w:r>
      <w:r w:rsidRPr="006E541F">
        <w:rPr>
          <w:rFonts w:ascii="Times New Roman" w:eastAsia="Times New Roman" w:hAnsi="Times New Roman" w:cs="Times New Roman"/>
          <w:b/>
          <w:sz w:val="24"/>
          <w:szCs w:val="24"/>
        </w:rPr>
        <w:t>OUS</w:t>
      </w:r>
      <w:r w:rsidRPr="006E541F">
        <w:rPr>
          <w:rFonts w:ascii="Times New Roman" w:eastAsia="Times New Roman" w:hAnsi="Times New Roman" w:cs="Times New Roman"/>
          <w:b/>
          <w:spacing w:val="3"/>
          <w:sz w:val="24"/>
          <w:szCs w:val="24"/>
        </w:rPr>
        <w:t xml:space="preserve"> </w:t>
      </w:r>
      <w:r w:rsidRPr="006E541F">
        <w:rPr>
          <w:rFonts w:ascii="Times New Roman" w:eastAsia="Times New Roman" w:hAnsi="Times New Roman" w:cs="Times New Roman"/>
          <w:b/>
          <w:spacing w:val="-3"/>
          <w:sz w:val="24"/>
          <w:szCs w:val="24"/>
        </w:rPr>
        <w:t>L</w:t>
      </w:r>
      <w:r w:rsidRPr="006E541F">
        <w:rPr>
          <w:rFonts w:ascii="Times New Roman" w:eastAsia="Times New Roman" w:hAnsi="Times New Roman" w:cs="Times New Roman"/>
          <w:b/>
          <w:sz w:val="24"/>
          <w:szCs w:val="24"/>
        </w:rPr>
        <w:t>O</w:t>
      </w:r>
      <w:r w:rsidRPr="006E541F">
        <w:rPr>
          <w:rFonts w:ascii="Times New Roman" w:eastAsia="Times New Roman" w:hAnsi="Times New Roman" w:cs="Times New Roman"/>
          <w:b/>
          <w:spacing w:val="1"/>
          <w:sz w:val="24"/>
          <w:szCs w:val="24"/>
        </w:rPr>
        <w:t>C</w:t>
      </w:r>
      <w:r w:rsidRPr="006E541F">
        <w:rPr>
          <w:rFonts w:ascii="Times New Roman" w:eastAsia="Times New Roman" w:hAnsi="Times New Roman" w:cs="Times New Roman"/>
          <w:b/>
          <w:sz w:val="24"/>
          <w:szCs w:val="24"/>
        </w:rPr>
        <w:t>A</w:t>
      </w:r>
      <w:r w:rsidRPr="006E541F">
        <w:rPr>
          <w:rFonts w:ascii="Times New Roman" w:eastAsia="Times New Roman" w:hAnsi="Times New Roman" w:cs="Times New Roman"/>
          <w:b/>
          <w:spacing w:val="2"/>
          <w:sz w:val="24"/>
          <w:szCs w:val="24"/>
        </w:rPr>
        <w:t>T</w:t>
      </w:r>
      <w:r w:rsidRPr="006E541F">
        <w:rPr>
          <w:rFonts w:ascii="Times New Roman" w:eastAsia="Times New Roman" w:hAnsi="Times New Roman" w:cs="Times New Roman"/>
          <w:b/>
          <w:spacing w:val="-3"/>
          <w:sz w:val="24"/>
          <w:szCs w:val="24"/>
        </w:rPr>
        <w:t>I</w:t>
      </w:r>
      <w:r w:rsidRPr="006E541F">
        <w:rPr>
          <w:rFonts w:ascii="Times New Roman" w:eastAsia="Times New Roman" w:hAnsi="Times New Roman" w:cs="Times New Roman"/>
          <w:b/>
          <w:spacing w:val="2"/>
          <w:sz w:val="24"/>
          <w:szCs w:val="24"/>
        </w:rPr>
        <w:t>ON</w:t>
      </w:r>
      <w:r w:rsidRPr="006E541F">
        <w:rPr>
          <w:rFonts w:ascii="Times New Roman" w:eastAsia="Times New Roman" w:hAnsi="Times New Roman" w:cs="Times New Roman"/>
          <w:b/>
          <w:sz w:val="24"/>
          <w:szCs w:val="24"/>
        </w:rPr>
        <w:t>S</w:t>
      </w:r>
    </w:p>
    <w:p w14:paraId="5C714288" w14:textId="77777777" w:rsidR="00CD4012" w:rsidRDefault="00CD4012" w:rsidP="00CD4012"/>
    <w:p w14:paraId="3A3ABA42" w14:textId="77777777" w:rsidR="00A13581" w:rsidRPr="00A13581" w:rsidRDefault="00A13581" w:rsidP="00CD4012">
      <w:pPr>
        <w:rPr>
          <w:b/>
        </w:rPr>
      </w:pPr>
      <w:r w:rsidRPr="00A13581">
        <w:rPr>
          <w:b/>
        </w:rPr>
        <w:t>Scope of Work</w:t>
      </w:r>
    </w:p>
    <w:p w14:paraId="36B1D00D" w14:textId="72EE2A9E" w:rsidR="009C7A70" w:rsidRDefault="00A13581" w:rsidP="00CD4012">
      <w:pPr>
        <w:rPr>
          <w:rFonts w:ascii="Times New Roman" w:eastAsia="Times New Roman" w:hAnsi="Times New Roman" w:cs="Times New Roman"/>
          <w:sz w:val="24"/>
          <w:szCs w:val="24"/>
        </w:rPr>
      </w:pPr>
      <w:r w:rsidRPr="00A13581">
        <w:rPr>
          <w:b/>
        </w:rPr>
        <w:t>Overview:</w:t>
      </w:r>
      <w:r>
        <w:t xml:space="preserve"> </w:t>
      </w:r>
      <w:r w:rsidR="00477C5C">
        <w:t>Provide all equipment, labor, materials</w:t>
      </w:r>
      <w:r w:rsidR="00000781">
        <w:t xml:space="preserve">, and management for the installation of a complete and functional system in compliance with </w:t>
      </w:r>
      <w:r w:rsidR="001C3AFF">
        <w:t xml:space="preserve">the </w:t>
      </w:r>
      <w:r w:rsidR="00000781">
        <w:t xml:space="preserve">scope, drawings, and specifications identified </w:t>
      </w:r>
      <w:r w:rsidR="005268DF">
        <w:t xml:space="preserve">in this solicitation. </w:t>
      </w:r>
      <w:r w:rsidR="009C7A70">
        <w:rPr>
          <w:rFonts w:ascii="Times New Roman" w:eastAsia="Times New Roman" w:hAnsi="Times New Roman" w:cs="Times New Roman"/>
          <w:sz w:val="24"/>
          <w:szCs w:val="24"/>
        </w:rPr>
        <w:t>The</w:t>
      </w:r>
      <w:r w:rsidR="009C7A70">
        <w:rPr>
          <w:rFonts w:ascii="Times New Roman" w:eastAsia="Times New Roman" w:hAnsi="Times New Roman" w:cs="Times New Roman"/>
          <w:spacing w:val="-1"/>
          <w:sz w:val="24"/>
          <w:szCs w:val="24"/>
        </w:rPr>
        <w:t xml:space="preserve"> Subcontractor </w:t>
      </w:r>
      <w:r w:rsidR="009C7A70">
        <w:rPr>
          <w:rFonts w:ascii="Times New Roman" w:eastAsia="Times New Roman" w:hAnsi="Times New Roman" w:cs="Times New Roman"/>
          <w:sz w:val="24"/>
          <w:szCs w:val="24"/>
        </w:rPr>
        <w:t>sh</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 xml:space="preserve">ll </w:t>
      </w:r>
      <w:r w:rsidR="009C7A70">
        <w:rPr>
          <w:rFonts w:ascii="Times New Roman" w:eastAsia="Times New Roman" w:hAnsi="Times New Roman" w:cs="Times New Roman"/>
          <w:spacing w:val="-1"/>
          <w:sz w:val="24"/>
          <w:szCs w:val="24"/>
        </w:rPr>
        <w:t>re</w:t>
      </w:r>
      <w:r w:rsidR="009C7A70">
        <w:rPr>
          <w:rFonts w:ascii="Times New Roman" w:eastAsia="Times New Roman" w:hAnsi="Times New Roman" w:cs="Times New Roman"/>
          <w:spacing w:val="2"/>
          <w:sz w:val="24"/>
          <w:szCs w:val="24"/>
        </w:rPr>
        <w:t>p</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ir</w:t>
      </w:r>
      <w:r w:rsidR="009C7A70">
        <w:rPr>
          <w:rFonts w:ascii="Times New Roman" w:eastAsia="Times New Roman" w:hAnsi="Times New Roman" w:cs="Times New Roman"/>
          <w:spacing w:val="2"/>
          <w:sz w:val="24"/>
          <w:szCs w:val="24"/>
        </w:rPr>
        <w:t xml:space="preserve"> </w:t>
      </w:r>
      <w:r w:rsidR="009C7A70">
        <w:rPr>
          <w:rFonts w:ascii="Times New Roman" w:eastAsia="Times New Roman" w:hAnsi="Times New Roman" w:cs="Times New Roman"/>
          <w:sz w:val="24"/>
          <w:szCs w:val="24"/>
        </w:rPr>
        <w:t>m</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dium volt</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pacing w:val="-2"/>
          <w:sz w:val="24"/>
          <w:szCs w:val="24"/>
        </w:rPr>
        <w:t>g</w:t>
      </w:r>
      <w:r w:rsidR="009C7A70">
        <w:rPr>
          <w:rFonts w:ascii="Times New Roman" w:eastAsia="Times New Roman" w:hAnsi="Times New Roman" w:cs="Times New Roman"/>
          <w:sz w:val="24"/>
          <w:szCs w:val="24"/>
        </w:rPr>
        <w:t>e</w:t>
      </w:r>
      <w:r w:rsidR="009C7A70">
        <w:rPr>
          <w:rFonts w:ascii="Times New Roman" w:eastAsia="Times New Roman" w:hAnsi="Times New Roman" w:cs="Times New Roman"/>
          <w:spacing w:val="-1"/>
          <w:sz w:val="24"/>
          <w:szCs w:val="24"/>
        </w:rPr>
        <w:t xml:space="preserve"> </w:t>
      </w:r>
      <w:r w:rsidR="009C7A70">
        <w:rPr>
          <w:rFonts w:ascii="Times New Roman" w:eastAsia="Times New Roman" w:hAnsi="Times New Roman" w:cs="Times New Roman"/>
          <w:sz w:val="24"/>
          <w:szCs w:val="24"/>
        </w:rPr>
        <w:t>dist</w:t>
      </w:r>
      <w:r w:rsidR="009C7A70">
        <w:rPr>
          <w:rFonts w:ascii="Times New Roman" w:eastAsia="Times New Roman" w:hAnsi="Times New Roman" w:cs="Times New Roman"/>
          <w:spacing w:val="-1"/>
          <w:sz w:val="24"/>
          <w:szCs w:val="24"/>
        </w:rPr>
        <w:t>r</w:t>
      </w:r>
      <w:r w:rsidR="009C7A70">
        <w:rPr>
          <w:rFonts w:ascii="Times New Roman" w:eastAsia="Times New Roman" w:hAnsi="Times New Roman" w:cs="Times New Roman"/>
          <w:sz w:val="24"/>
          <w:szCs w:val="24"/>
        </w:rPr>
        <w:t>ibution &amp;</w:t>
      </w:r>
      <w:r w:rsidR="009C7A70">
        <w:rPr>
          <w:rFonts w:ascii="Times New Roman" w:eastAsia="Times New Roman" w:hAnsi="Times New Roman" w:cs="Times New Roman"/>
          <w:spacing w:val="-2"/>
          <w:sz w:val="24"/>
          <w:szCs w:val="24"/>
        </w:rPr>
        <w:t xml:space="preserve"> </w:t>
      </w:r>
      <w:r w:rsidR="009C7A70">
        <w:rPr>
          <w:rFonts w:ascii="Times New Roman" w:eastAsia="Times New Roman" w:hAnsi="Times New Roman" w:cs="Times New Roman"/>
          <w:sz w:val="24"/>
          <w:szCs w:val="24"/>
        </w:rPr>
        <w:t>b</w:t>
      </w:r>
      <w:r w:rsidR="009C7A70">
        <w:rPr>
          <w:rFonts w:ascii="Times New Roman" w:eastAsia="Times New Roman" w:hAnsi="Times New Roman" w:cs="Times New Roman"/>
          <w:spacing w:val="-1"/>
          <w:sz w:val="24"/>
          <w:szCs w:val="24"/>
        </w:rPr>
        <w:t>ac</w:t>
      </w:r>
      <w:r w:rsidR="009C7A70">
        <w:rPr>
          <w:rFonts w:ascii="Times New Roman" w:eastAsia="Times New Roman" w:hAnsi="Times New Roman" w:cs="Times New Roman"/>
          <w:sz w:val="24"/>
          <w:szCs w:val="24"/>
        </w:rPr>
        <w:t xml:space="preserve">kup </w:t>
      </w:r>
      <w:r w:rsidR="009C7A70">
        <w:rPr>
          <w:rFonts w:ascii="Times New Roman" w:eastAsia="Times New Roman" w:hAnsi="Times New Roman" w:cs="Times New Roman"/>
          <w:spacing w:val="-2"/>
          <w:sz w:val="24"/>
          <w:szCs w:val="24"/>
        </w:rPr>
        <w:t>g</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pacing w:val="2"/>
          <w:sz w:val="24"/>
          <w:szCs w:val="24"/>
        </w:rPr>
        <w:t>n</w:t>
      </w:r>
      <w:r w:rsidR="009C7A70">
        <w:rPr>
          <w:rFonts w:ascii="Times New Roman" w:eastAsia="Times New Roman" w:hAnsi="Times New Roman" w:cs="Times New Roman"/>
          <w:spacing w:val="-1"/>
          <w:sz w:val="24"/>
          <w:szCs w:val="24"/>
        </w:rPr>
        <w:t>era</w:t>
      </w:r>
      <w:r w:rsidR="009C7A70">
        <w:rPr>
          <w:rFonts w:ascii="Times New Roman" w:eastAsia="Times New Roman" w:hAnsi="Times New Roman" w:cs="Times New Roman"/>
          <w:sz w:val="24"/>
          <w:szCs w:val="24"/>
        </w:rPr>
        <w:t xml:space="preserve">tion </w:t>
      </w:r>
      <w:r w:rsidR="009C7A70">
        <w:rPr>
          <w:rFonts w:ascii="Times New Roman" w:eastAsia="Times New Roman" w:hAnsi="Times New Roman" w:cs="Times New Roman"/>
          <w:spacing w:val="5"/>
          <w:sz w:val="24"/>
          <w:szCs w:val="24"/>
        </w:rPr>
        <w:t>s</w:t>
      </w:r>
      <w:r w:rsidR="009C7A70">
        <w:rPr>
          <w:rFonts w:ascii="Times New Roman" w:eastAsia="Times New Roman" w:hAnsi="Times New Roman" w:cs="Times New Roman"/>
          <w:spacing w:val="-5"/>
          <w:sz w:val="24"/>
          <w:szCs w:val="24"/>
        </w:rPr>
        <w:t>y</w:t>
      </w:r>
      <w:r w:rsidR="009C7A70">
        <w:rPr>
          <w:rFonts w:ascii="Times New Roman" w:eastAsia="Times New Roman" w:hAnsi="Times New Roman" w:cs="Times New Roman"/>
          <w:sz w:val="24"/>
          <w:szCs w:val="24"/>
        </w:rPr>
        <w:t>st</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 xml:space="preserve">ms. </w:t>
      </w:r>
      <w:r w:rsidR="009C7A70">
        <w:rPr>
          <w:rFonts w:ascii="Times New Roman" w:eastAsia="Times New Roman" w:hAnsi="Times New Roman" w:cs="Times New Roman"/>
          <w:spacing w:val="1"/>
          <w:sz w:val="24"/>
          <w:szCs w:val="24"/>
        </w:rPr>
        <w:t>W</w:t>
      </w:r>
      <w:r w:rsidR="009C7A70">
        <w:rPr>
          <w:rFonts w:ascii="Times New Roman" w:eastAsia="Times New Roman" w:hAnsi="Times New Roman" w:cs="Times New Roman"/>
          <w:sz w:val="24"/>
          <w:szCs w:val="24"/>
        </w:rPr>
        <w:t>o</w:t>
      </w:r>
      <w:r w:rsidR="009C7A70">
        <w:rPr>
          <w:rFonts w:ascii="Times New Roman" w:eastAsia="Times New Roman" w:hAnsi="Times New Roman" w:cs="Times New Roman"/>
          <w:spacing w:val="-1"/>
          <w:sz w:val="24"/>
          <w:szCs w:val="24"/>
        </w:rPr>
        <w:t>r</w:t>
      </w:r>
      <w:r w:rsidR="009C7A70">
        <w:rPr>
          <w:rFonts w:ascii="Times New Roman" w:eastAsia="Times New Roman" w:hAnsi="Times New Roman" w:cs="Times New Roman"/>
          <w:sz w:val="24"/>
          <w:szCs w:val="24"/>
        </w:rPr>
        <w:t>k sh</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ll in</w:t>
      </w:r>
      <w:r w:rsidR="009C7A70">
        <w:rPr>
          <w:rFonts w:ascii="Times New Roman" w:eastAsia="Times New Roman" w:hAnsi="Times New Roman" w:cs="Times New Roman"/>
          <w:spacing w:val="-1"/>
          <w:sz w:val="24"/>
          <w:szCs w:val="24"/>
        </w:rPr>
        <w:t>c</w:t>
      </w:r>
      <w:r w:rsidR="009C7A70">
        <w:rPr>
          <w:rFonts w:ascii="Times New Roman" w:eastAsia="Times New Roman" w:hAnsi="Times New Roman" w:cs="Times New Roman"/>
          <w:sz w:val="24"/>
          <w:szCs w:val="24"/>
        </w:rPr>
        <w:t>lud</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 xml:space="preserve"> but is not limit</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 xml:space="preserve">d to, </w:t>
      </w:r>
      <w:r w:rsidR="009C7A70">
        <w:rPr>
          <w:rFonts w:ascii="Times New Roman" w:eastAsia="Times New Roman" w:hAnsi="Times New Roman" w:cs="Times New Roman"/>
          <w:spacing w:val="-1"/>
          <w:sz w:val="24"/>
          <w:szCs w:val="24"/>
        </w:rPr>
        <w:t>re</w:t>
      </w:r>
      <w:r w:rsidR="009C7A70">
        <w:rPr>
          <w:rFonts w:ascii="Times New Roman" w:eastAsia="Times New Roman" w:hAnsi="Times New Roman" w:cs="Times New Roman"/>
          <w:sz w:val="24"/>
          <w:szCs w:val="24"/>
        </w:rPr>
        <w:t>pl</w:t>
      </w:r>
      <w:r w:rsidR="009C7A70">
        <w:rPr>
          <w:rFonts w:ascii="Times New Roman" w:eastAsia="Times New Roman" w:hAnsi="Times New Roman" w:cs="Times New Roman"/>
          <w:spacing w:val="-1"/>
          <w:sz w:val="24"/>
          <w:szCs w:val="24"/>
        </w:rPr>
        <w:t>ace</w:t>
      </w:r>
      <w:r w:rsidR="009C7A70">
        <w:rPr>
          <w:rFonts w:ascii="Times New Roman" w:eastAsia="Times New Roman" w:hAnsi="Times New Roman" w:cs="Times New Roman"/>
          <w:sz w:val="24"/>
          <w:szCs w:val="24"/>
        </w:rPr>
        <w:t>m</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nt</w:t>
      </w:r>
      <w:r w:rsidR="009C7A70">
        <w:rPr>
          <w:rFonts w:ascii="Times New Roman" w:eastAsia="Times New Roman" w:hAnsi="Times New Roman" w:cs="Times New Roman"/>
          <w:spacing w:val="3"/>
          <w:sz w:val="24"/>
          <w:szCs w:val="24"/>
        </w:rPr>
        <w:t xml:space="preserve"> </w:t>
      </w:r>
      <w:r w:rsidR="009C7A70">
        <w:rPr>
          <w:rFonts w:ascii="Times New Roman" w:eastAsia="Times New Roman" w:hAnsi="Times New Roman" w:cs="Times New Roman"/>
          <w:sz w:val="24"/>
          <w:szCs w:val="24"/>
        </w:rPr>
        <w:t>of</w:t>
      </w:r>
      <w:r w:rsidR="009C7A70">
        <w:rPr>
          <w:rFonts w:ascii="Times New Roman" w:eastAsia="Times New Roman" w:hAnsi="Times New Roman" w:cs="Times New Roman"/>
          <w:spacing w:val="-1"/>
          <w:sz w:val="24"/>
          <w:szCs w:val="24"/>
        </w:rPr>
        <w:t xml:space="preserve"> </w:t>
      </w:r>
      <w:r w:rsidR="003222F4">
        <w:rPr>
          <w:rFonts w:ascii="Times New Roman" w:eastAsia="Times New Roman" w:hAnsi="Times New Roman" w:cs="Times New Roman"/>
          <w:sz w:val="24"/>
          <w:szCs w:val="24"/>
        </w:rPr>
        <w:t>p</w:t>
      </w:r>
      <w:r w:rsidR="003222F4">
        <w:rPr>
          <w:rFonts w:ascii="Times New Roman" w:eastAsia="Times New Roman" w:hAnsi="Times New Roman" w:cs="Times New Roman"/>
          <w:spacing w:val="-1"/>
          <w:sz w:val="24"/>
          <w:szCs w:val="24"/>
        </w:rPr>
        <w:t>a</w:t>
      </w:r>
      <w:r w:rsidR="003222F4">
        <w:rPr>
          <w:rFonts w:ascii="Times New Roman" w:eastAsia="Times New Roman" w:hAnsi="Times New Roman" w:cs="Times New Roman"/>
          <w:sz w:val="24"/>
          <w:szCs w:val="24"/>
        </w:rPr>
        <w:t>d mount</w:t>
      </w:r>
      <w:r w:rsidR="009C7A70">
        <w:rPr>
          <w:rFonts w:ascii="Times New Roman" w:eastAsia="Times New Roman" w:hAnsi="Times New Roman" w:cs="Times New Roman"/>
          <w:sz w:val="24"/>
          <w:szCs w:val="24"/>
        </w:rPr>
        <w:t xml:space="preserve"> t</w:t>
      </w:r>
      <w:r w:rsidR="009C7A70">
        <w:rPr>
          <w:rFonts w:ascii="Times New Roman" w:eastAsia="Times New Roman" w:hAnsi="Times New Roman" w:cs="Times New Roman"/>
          <w:spacing w:val="-1"/>
          <w:sz w:val="24"/>
          <w:szCs w:val="24"/>
        </w:rPr>
        <w:t>ra</w:t>
      </w:r>
      <w:r w:rsidR="009C7A70">
        <w:rPr>
          <w:rFonts w:ascii="Times New Roman" w:eastAsia="Times New Roman" w:hAnsi="Times New Roman" w:cs="Times New Roman"/>
          <w:sz w:val="24"/>
          <w:szCs w:val="24"/>
        </w:rPr>
        <w:t>ns</w:t>
      </w:r>
      <w:r w:rsidR="009C7A70">
        <w:rPr>
          <w:rFonts w:ascii="Times New Roman" w:eastAsia="Times New Roman" w:hAnsi="Times New Roman" w:cs="Times New Roman"/>
          <w:spacing w:val="-1"/>
          <w:sz w:val="24"/>
          <w:szCs w:val="24"/>
        </w:rPr>
        <w:t>f</w:t>
      </w:r>
      <w:r w:rsidR="009C7A70">
        <w:rPr>
          <w:rFonts w:ascii="Times New Roman" w:eastAsia="Times New Roman" w:hAnsi="Times New Roman" w:cs="Times New Roman"/>
          <w:sz w:val="24"/>
          <w:szCs w:val="24"/>
        </w:rPr>
        <w:t>o</w:t>
      </w:r>
      <w:r w:rsidR="009C7A70">
        <w:rPr>
          <w:rFonts w:ascii="Times New Roman" w:eastAsia="Times New Roman" w:hAnsi="Times New Roman" w:cs="Times New Roman"/>
          <w:spacing w:val="-1"/>
          <w:sz w:val="24"/>
          <w:szCs w:val="24"/>
        </w:rPr>
        <w:t>r</w:t>
      </w:r>
      <w:r w:rsidR="009C7A70">
        <w:rPr>
          <w:rFonts w:ascii="Times New Roman" w:eastAsia="Times New Roman" w:hAnsi="Times New Roman" w:cs="Times New Roman"/>
          <w:sz w:val="24"/>
          <w:szCs w:val="24"/>
        </w:rPr>
        <w:t>m</w:t>
      </w:r>
      <w:r w:rsidR="009C7A70">
        <w:rPr>
          <w:rFonts w:ascii="Times New Roman" w:eastAsia="Times New Roman" w:hAnsi="Times New Roman" w:cs="Times New Roman"/>
          <w:spacing w:val="-1"/>
          <w:sz w:val="24"/>
          <w:szCs w:val="24"/>
        </w:rPr>
        <w:t>er</w:t>
      </w:r>
      <w:r w:rsidR="009C7A70">
        <w:rPr>
          <w:rFonts w:ascii="Times New Roman" w:eastAsia="Times New Roman" w:hAnsi="Times New Roman" w:cs="Times New Roman"/>
          <w:sz w:val="24"/>
          <w:szCs w:val="24"/>
        </w:rPr>
        <w:t>s,</w:t>
      </w:r>
      <w:r w:rsidR="009C7A70">
        <w:rPr>
          <w:rFonts w:ascii="Times New Roman" w:eastAsia="Times New Roman" w:hAnsi="Times New Roman" w:cs="Times New Roman"/>
          <w:spacing w:val="2"/>
          <w:sz w:val="24"/>
          <w:szCs w:val="24"/>
        </w:rPr>
        <w:t xml:space="preserve"> </w:t>
      </w:r>
      <w:r w:rsidR="009C7A70">
        <w:rPr>
          <w:rFonts w:ascii="Times New Roman" w:eastAsia="Times New Roman" w:hAnsi="Times New Roman" w:cs="Times New Roman"/>
          <w:spacing w:val="-1"/>
          <w:sz w:val="24"/>
          <w:szCs w:val="24"/>
        </w:rPr>
        <w:t>re</w:t>
      </w:r>
      <w:r w:rsidR="009C7A70">
        <w:rPr>
          <w:rFonts w:ascii="Times New Roman" w:eastAsia="Times New Roman" w:hAnsi="Times New Roman" w:cs="Times New Roman"/>
          <w:sz w:val="24"/>
          <w:szCs w:val="24"/>
        </w:rPr>
        <w:t>pl</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pacing w:val="-1"/>
          <w:sz w:val="24"/>
          <w:szCs w:val="24"/>
        </w:rPr>
        <w:t>ce</w:t>
      </w:r>
      <w:r w:rsidR="009C7A70">
        <w:rPr>
          <w:rFonts w:ascii="Times New Roman" w:eastAsia="Times New Roman" w:hAnsi="Times New Roman" w:cs="Times New Roman"/>
          <w:sz w:val="24"/>
          <w:szCs w:val="24"/>
        </w:rPr>
        <w:t>m</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pacing w:val="2"/>
          <w:sz w:val="24"/>
          <w:szCs w:val="24"/>
        </w:rPr>
        <w:t>n</w:t>
      </w:r>
      <w:r w:rsidR="009C7A70">
        <w:rPr>
          <w:rFonts w:ascii="Times New Roman" w:eastAsia="Times New Roman" w:hAnsi="Times New Roman" w:cs="Times New Roman"/>
          <w:sz w:val="24"/>
          <w:szCs w:val="24"/>
        </w:rPr>
        <w:t>t of</w:t>
      </w:r>
      <w:r w:rsidR="009C7A70">
        <w:rPr>
          <w:rFonts w:ascii="Times New Roman" w:eastAsia="Times New Roman" w:hAnsi="Times New Roman" w:cs="Times New Roman"/>
          <w:spacing w:val="-1"/>
          <w:sz w:val="24"/>
          <w:szCs w:val="24"/>
        </w:rPr>
        <w:t xml:space="preserve"> </w:t>
      </w:r>
      <w:r w:rsidR="009C7A70">
        <w:rPr>
          <w:rFonts w:ascii="Times New Roman" w:eastAsia="Times New Roman" w:hAnsi="Times New Roman" w:cs="Times New Roman"/>
          <w:sz w:val="24"/>
          <w:szCs w:val="24"/>
        </w:rPr>
        <w:t>p</w:t>
      </w:r>
      <w:r w:rsidR="009C7A70">
        <w:rPr>
          <w:rFonts w:ascii="Times New Roman" w:eastAsia="Times New Roman" w:hAnsi="Times New Roman" w:cs="Times New Roman"/>
          <w:spacing w:val="-1"/>
          <w:sz w:val="24"/>
          <w:szCs w:val="24"/>
        </w:rPr>
        <w:t>r</w:t>
      </w:r>
      <w:r w:rsidR="009C7A70">
        <w:rPr>
          <w:rFonts w:ascii="Times New Roman" w:eastAsia="Times New Roman" w:hAnsi="Times New Roman" w:cs="Times New Roman"/>
          <w:sz w:val="24"/>
          <w:szCs w:val="24"/>
        </w:rPr>
        <w:t>im</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pacing w:val="4"/>
          <w:sz w:val="24"/>
          <w:szCs w:val="24"/>
        </w:rPr>
        <w:t>r</w:t>
      </w:r>
      <w:r w:rsidR="009C7A70">
        <w:rPr>
          <w:rFonts w:ascii="Times New Roman" w:eastAsia="Times New Roman" w:hAnsi="Times New Roman" w:cs="Times New Roman"/>
          <w:sz w:val="24"/>
          <w:szCs w:val="24"/>
        </w:rPr>
        <w:t>y</w:t>
      </w:r>
      <w:r w:rsidR="009C7A70">
        <w:rPr>
          <w:rFonts w:ascii="Times New Roman" w:eastAsia="Times New Roman" w:hAnsi="Times New Roman" w:cs="Times New Roman"/>
          <w:spacing w:val="-5"/>
          <w:sz w:val="24"/>
          <w:szCs w:val="24"/>
        </w:rPr>
        <w:t xml:space="preserve"> </w:t>
      </w:r>
      <w:r w:rsidR="009C7A70">
        <w:rPr>
          <w:rFonts w:ascii="Times New Roman" w:eastAsia="Times New Roman" w:hAnsi="Times New Roman" w:cs="Times New Roman"/>
          <w:spacing w:val="-1"/>
          <w:sz w:val="24"/>
          <w:szCs w:val="24"/>
        </w:rPr>
        <w:t>c</w:t>
      </w:r>
      <w:r w:rsidR="009C7A70">
        <w:rPr>
          <w:rFonts w:ascii="Times New Roman" w:eastAsia="Times New Roman" w:hAnsi="Times New Roman" w:cs="Times New Roman"/>
          <w:sz w:val="24"/>
          <w:szCs w:val="24"/>
        </w:rPr>
        <w:t>ondu</w:t>
      </w:r>
      <w:r w:rsidR="009C7A70">
        <w:rPr>
          <w:rFonts w:ascii="Times New Roman" w:eastAsia="Times New Roman" w:hAnsi="Times New Roman" w:cs="Times New Roman"/>
          <w:spacing w:val="-1"/>
          <w:sz w:val="24"/>
          <w:szCs w:val="24"/>
        </w:rPr>
        <w:t>c</w:t>
      </w:r>
      <w:r w:rsidR="009C7A70">
        <w:rPr>
          <w:rFonts w:ascii="Times New Roman" w:eastAsia="Times New Roman" w:hAnsi="Times New Roman" w:cs="Times New Roman"/>
          <w:sz w:val="24"/>
          <w:szCs w:val="24"/>
        </w:rPr>
        <w:t>t</w:t>
      </w:r>
      <w:r w:rsidR="009C7A70">
        <w:rPr>
          <w:rFonts w:ascii="Times New Roman" w:eastAsia="Times New Roman" w:hAnsi="Times New Roman" w:cs="Times New Roman"/>
          <w:spacing w:val="2"/>
          <w:sz w:val="24"/>
          <w:szCs w:val="24"/>
        </w:rPr>
        <w:t>o</w:t>
      </w:r>
      <w:r w:rsidR="009C7A70">
        <w:rPr>
          <w:rFonts w:ascii="Times New Roman" w:eastAsia="Times New Roman" w:hAnsi="Times New Roman" w:cs="Times New Roman"/>
          <w:spacing w:val="-1"/>
          <w:sz w:val="24"/>
          <w:szCs w:val="24"/>
        </w:rPr>
        <w:t>r</w:t>
      </w:r>
      <w:r w:rsidR="009C7A70">
        <w:rPr>
          <w:rFonts w:ascii="Times New Roman" w:eastAsia="Times New Roman" w:hAnsi="Times New Roman" w:cs="Times New Roman"/>
          <w:sz w:val="24"/>
          <w:szCs w:val="24"/>
        </w:rPr>
        <w:t>s in du</w:t>
      </w:r>
      <w:r w:rsidR="009C7A70">
        <w:rPr>
          <w:rFonts w:ascii="Times New Roman" w:eastAsia="Times New Roman" w:hAnsi="Times New Roman" w:cs="Times New Roman"/>
          <w:spacing w:val="-1"/>
          <w:sz w:val="24"/>
          <w:szCs w:val="24"/>
        </w:rPr>
        <w:t>c</w:t>
      </w:r>
      <w:r w:rsidR="009C7A70">
        <w:rPr>
          <w:rFonts w:ascii="Times New Roman" w:eastAsia="Times New Roman" w:hAnsi="Times New Roman" w:cs="Times New Roman"/>
          <w:sz w:val="24"/>
          <w:szCs w:val="24"/>
        </w:rPr>
        <w:t>t b</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 xml:space="preserve">nk, </w:t>
      </w:r>
      <w:r w:rsidR="009C7A70">
        <w:rPr>
          <w:rFonts w:ascii="Times New Roman" w:eastAsia="Times New Roman" w:hAnsi="Times New Roman" w:cs="Times New Roman"/>
          <w:spacing w:val="-1"/>
          <w:sz w:val="24"/>
          <w:szCs w:val="24"/>
        </w:rPr>
        <w:t>re</w:t>
      </w:r>
      <w:r w:rsidR="009C7A70">
        <w:rPr>
          <w:rFonts w:ascii="Times New Roman" w:eastAsia="Times New Roman" w:hAnsi="Times New Roman" w:cs="Times New Roman"/>
          <w:sz w:val="24"/>
          <w:szCs w:val="24"/>
        </w:rPr>
        <w:t>pl</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pacing w:val="-1"/>
          <w:sz w:val="24"/>
          <w:szCs w:val="24"/>
        </w:rPr>
        <w:t>c</w:t>
      </w:r>
      <w:r w:rsidR="009C7A70">
        <w:rPr>
          <w:rFonts w:ascii="Times New Roman" w:eastAsia="Times New Roman" w:hAnsi="Times New Roman" w:cs="Times New Roman"/>
          <w:sz w:val="24"/>
          <w:szCs w:val="24"/>
        </w:rPr>
        <w:t>i</w:t>
      </w:r>
      <w:r w:rsidR="009C7A70">
        <w:rPr>
          <w:rFonts w:ascii="Times New Roman" w:eastAsia="Times New Roman" w:hAnsi="Times New Roman" w:cs="Times New Roman"/>
          <w:spacing w:val="2"/>
          <w:sz w:val="24"/>
          <w:szCs w:val="24"/>
        </w:rPr>
        <w:t>n</w:t>
      </w:r>
      <w:r w:rsidR="009C7A70">
        <w:rPr>
          <w:rFonts w:ascii="Times New Roman" w:eastAsia="Times New Roman" w:hAnsi="Times New Roman" w:cs="Times New Roman"/>
          <w:sz w:val="24"/>
          <w:szCs w:val="24"/>
        </w:rPr>
        <w:t>g</w:t>
      </w:r>
      <w:r w:rsidR="009C7A70">
        <w:rPr>
          <w:rFonts w:ascii="Times New Roman" w:eastAsia="Times New Roman" w:hAnsi="Times New Roman" w:cs="Times New Roman"/>
          <w:spacing w:val="-2"/>
          <w:sz w:val="24"/>
          <w:szCs w:val="24"/>
        </w:rPr>
        <w:t xml:space="preserve"> </w:t>
      </w:r>
      <w:r w:rsidR="009C7A70">
        <w:rPr>
          <w:rFonts w:ascii="Times New Roman" w:eastAsia="Times New Roman" w:hAnsi="Times New Roman" w:cs="Times New Roman"/>
          <w:sz w:val="24"/>
          <w:szCs w:val="24"/>
        </w:rPr>
        <w:t>b</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pacing w:val="-1"/>
          <w:sz w:val="24"/>
          <w:szCs w:val="24"/>
        </w:rPr>
        <w:t>c</w:t>
      </w:r>
      <w:r w:rsidR="009C7A70">
        <w:rPr>
          <w:rFonts w:ascii="Times New Roman" w:eastAsia="Times New Roman" w:hAnsi="Times New Roman" w:cs="Times New Roman"/>
          <w:sz w:val="24"/>
          <w:szCs w:val="24"/>
        </w:rPr>
        <w:t>kup g</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n</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pacing w:val="2"/>
          <w:sz w:val="24"/>
          <w:szCs w:val="24"/>
        </w:rPr>
        <w:t>r</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to</w:t>
      </w:r>
      <w:r w:rsidR="009C7A70">
        <w:rPr>
          <w:rFonts w:ascii="Times New Roman" w:eastAsia="Times New Roman" w:hAnsi="Times New Roman" w:cs="Times New Roman"/>
          <w:spacing w:val="-1"/>
          <w:sz w:val="24"/>
          <w:szCs w:val="24"/>
        </w:rPr>
        <w:t>r</w:t>
      </w:r>
      <w:r w:rsidR="009C7A70">
        <w:rPr>
          <w:rFonts w:ascii="Times New Roman" w:eastAsia="Times New Roman" w:hAnsi="Times New Roman" w:cs="Times New Roman"/>
          <w:sz w:val="24"/>
          <w:szCs w:val="24"/>
        </w:rPr>
        <w:t>s</w:t>
      </w:r>
      <w:r w:rsidR="009C7A70">
        <w:rPr>
          <w:rFonts w:ascii="Times New Roman" w:eastAsia="Times New Roman" w:hAnsi="Times New Roman" w:cs="Times New Roman"/>
          <w:spacing w:val="3"/>
          <w:sz w:val="24"/>
          <w:szCs w:val="24"/>
        </w:rPr>
        <w:t xml:space="preserve"> </w:t>
      </w:r>
      <w:r w:rsidR="009C7A70">
        <w:rPr>
          <w:rFonts w:ascii="Times New Roman" w:eastAsia="Times New Roman" w:hAnsi="Times New Roman" w:cs="Times New Roman"/>
          <w:sz w:val="24"/>
          <w:szCs w:val="24"/>
        </w:rPr>
        <w:t>&amp; t</w:t>
      </w:r>
      <w:r w:rsidR="009C7A70">
        <w:rPr>
          <w:rFonts w:ascii="Times New Roman" w:eastAsia="Times New Roman" w:hAnsi="Times New Roman" w:cs="Times New Roman"/>
          <w:spacing w:val="-1"/>
          <w:sz w:val="24"/>
          <w:szCs w:val="24"/>
        </w:rPr>
        <w:t>ra</w:t>
      </w:r>
      <w:r w:rsidR="009C7A70">
        <w:rPr>
          <w:rFonts w:ascii="Times New Roman" w:eastAsia="Times New Roman" w:hAnsi="Times New Roman" w:cs="Times New Roman"/>
          <w:sz w:val="24"/>
          <w:szCs w:val="24"/>
        </w:rPr>
        <w:t>ns</w:t>
      </w:r>
      <w:r w:rsidR="009C7A70">
        <w:rPr>
          <w:rFonts w:ascii="Times New Roman" w:eastAsia="Times New Roman" w:hAnsi="Times New Roman" w:cs="Times New Roman"/>
          <w:spacing w:val="-1"/>
          <w:sz w:val="24"/>
          <w:szCs w:val="24"/>
        </w:rPr>
        <w:t>fe</w:t>
      </w:r>
      <w:r w:rsidR="009C7A70">
        <w:rPr>
          <w:rFonts w:ascii="Times New Roman" w:eastAsia="Times New Roman" w:hAnsi="Times New Roman" w:cs="Times New Roman"/>
          <w:sz w:val="24"/>
          <w:szCs w:val="24"/>
        </w:rPr>
        <w:t>r</w:t>
      </w:r>
      <w:r w:rsidR="009C7A70">
        <w:rPr>
          <w:rFonts w:ascii="Times New Roman" w:eastAsia="Times New Roman" w:hAnsi="Times New Roman" w:cs="Times New Roman"/>
          <w:spacing w:val="-1"/>
          <w:sz w:val="24"/>
          <w:szCs w:val="24"/>
        </w:rPr>
        <w:t xml:space="preserve"> </w:t>
      </w:r>
      <w:r w:rsidR="009C7A70">
        <w:rPr>
          <w:rFonts w:ascii="Times New Roman" w:eastAsia="Times New Roman" w:hAnsi="Times New Roman" w:cs="Times New Roman"/>
          <w:spacing w:val="3"/>
          <w:sz w:val="24"/>
          <w:szCs w:val="24"/>
        </w:rPr>
        <w:t>s</w:t>
      </w:r>
      <w:r w:rsidR="009C7A70">
        <w:rPr>
          <w:rFonts w:ascii="Times New Roman" w:eastAsia="Times New Roman" w:hAnsi="Times New Roman" w:cs="Times New Roman"/>
          <w:sz w:val="24"/>
          <w:szCs w:val="24"/>
        </w:rPr>
        <w:t>wit</w:t>
      </w:r>
      <w:r w:rsidR="009C7A70">
        <w:rPr>
          <w:rFonts w:ascii="Times New Roman" w:eastAsia="Times New Roman" w:hAnsi="Times New Roman" w:cs="Times New Roman"/>
          <w:spacing w:val="-1"/>
          <w:sz w:val="24"/>
          <w:szCs w:val="24"/>
        </w:rPr>
        <w:t>c</w:t>
      </w:r>
      <w:r w:rsidR="009C7A70">
        <w:rPr>
          <w:rFonts w:ascii="Times New Roman" w:eastAsia="Times New Roman" w:hAnsi="Times New Roman" w:cs="Times New Roman"/>
          <w:sz w:val="24"/>
          <w:szCs w:val="24"/>
        </w:rPr>
        <w:t>h</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 xml:space="preserve">s, </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nd</w:t>
      </w:r>
      <w:r w:rsidR="009C7A70">
        <w:rPr>
          <w:rFonts w:ascii="Times New Roman" w:eastAsia="Times New Roman" w:hAnsi="Times New Roman" w:cs="Times New Roman"/>
          <w:spacing w:val="2"/>
          <w:sz w:val="24"/>
          <w:szCs w:val="24"/>
        </w:rPr>
        <w:t xml:space="preserve"> </w:t>
      </w:r>
      <w:r w:rsidR="009C7A70">
        <w:rPr>
          <w:rFonts w:ascii="Times New Roman" w:eastAsia="Times New Roman" w:hAnsi="Times New Roman" w:cs="Times New Roman"/>
          <w:spacing w:val="-1"/>
          <w:sz w:val="24"/>
          <w:szCs w:val="24"/>
        </w:rPr>
        <w:t>re</w:t>
      </w:r>
      <w:r w:rsidR="009C7A70">
        <w:rPr>
          <w:rFonts w:ascii="Times New Roman" w:eastAsia="Times New Roman" w:hAnsi="Times New Roman" w:cs="Times New Roman"/>
          <w:spacing w:val="3"/>
          <w:sz w:val="24"/>
          <w:szCs w:val="24"/>
        </w:rPr>
        <w:t>l</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t</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d in</w:t>
      </w:r>
      <w:r w:rsidR="009C7A70">
        <w:rPr>
          <w:rFonts w:ascii="Times New Roman" w:eastAsia="Times New Roman" w:hAnsi="Times New Roman" w:cs="Times New Roman"/>
          <w:spacing w:val="-1"/>
          <w:sz w:val="24"/>
          <w:szCs w:val="24"/>
        </w:rPr>
        <w:t>c</w:t>
      </w:r>
      <w:r w:rsidR="009C7A70">
        <w:rPr>
          <w:rFonts w:ascii="Times New Roman" w:eastAsia="Times New Roman" w:hAnsi="Times New Roman" w:cs="Times New Roman"/>
          <w:sz w:val="24"/>
          <w:szCs w:val="24"/>
        </w:rPr>
        <w:t>id</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nt</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l wo</w:t>
      </w:r>
      <w:r w:rsidR="009C7A70">
        <w:rPr>
          <w:rFonts w:ascii="Times New Roman" w:eastAsia="Times New Roman" w:hAnsi="Times New Roman" w:cs="Times New Roman"/>
          <w:spacing w:val="-1"/>
          <w:sz w:val="24"/>
          <w:szCs w:val="24"/>
        </w:rPr>
        <w:t>r</w:t>
      </w:r>
      <w:r w:rsidR="009C7A70">
        <w:rPr>
          <w:rFonts w:ascii="Times New Roman" w:eastAsia="Times New Roman" w:hAnsi="Times New Roman" w:cs="Times New Roman"/>
          <w:sz w:val="24"/>
          <w:szCs w:val="24"/>
        </w:rPr>
        <w:t>k.</w:t>
      </w:r>
      <w:r w:rsidR="009C7A70">
        <w:rPr>
          <w:rFonts w:ascii="Times New Roman" w:eastAsia="Times New Roman" w:hAnsi="Times New Roman" w:cs="Times New Roman"/>
          <w:spacing w:val="2"/>
          <w:sz w:val="24"/>
          <w:szCs w:val="24"/>
        </w:rPr>
        <w:t xml:space="preserve"> </w:t>
      </w:r>
      <w:r w:rsidR="009C7A70">
        <w:rPr>
          <w:rFonts w:ascii="Times New Roman" w:eastAsia="Times New Roman" w:hAnsi="Times New Roman" w:cs="Times New Roman"/>
          <w:sz w:val="24"/>
          <w:szCs w:val="24"/>
        </w:rPr>
        <w:t>All wo</w:t>
      </w:r>
      <w:r w:rsidR="009C7A70">
        <w:rPr>
          <w:rFonts w:ascii="Times New Roman" w:eastAsia="Times New Roman" w:hAnsi="Times New Roman" w:cs="Times New Roman"/>
          <w:spacing w:val="-1"/>
          <w:sz w:val="24"/>
          <w:szCs w:val="24"/>
        </w:rPr>
        <w:t>r</w:t>
      </w:r>
      <w:r w:rsidR="009C7A70">
        <w:rPr>
          <w:rFonts w:ascii="Times New Roman" w:eastAsia="Times New Roman" w:hAnsi="Times New Roman" w:cs="Times New Roman"/>
          <w:sz w:val="24"/>
          <w:szCs w:val="24"/>
        </w:rPr>
        <w:t>k sh</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 xml:space="preserve">ll </w:t>
      </w:r>
      <w:r w:rsidR="009C7A70">
        <w:rPr>
          <w:rFonts w:ascii="Times New Roman" w:eastAsia="Times New Roman" w:hAnsi="Times New Roman" w:cs="Times New Roman"/>
          <w:spacing w:val="-1"/>
          <w:sz w:val="24"/>
          <w:szCs w:val="24"/>
        </w:rPr>
        <w:t>c</w:t>
      </w:r>
      <w:r w:rsidR="009C7A70">
        <w:rPr>
          <w:rFonts w:ascii="Times New Roman" w:eastAsia="Times New Roman" w:hAnsi="Times New Roman" w:cs="Times New Roman"/>
          <w:sz w:val="24"/>
          <w:szCs w:val="24"/>
        </w:rPr>
        <w:t>omp</w:t>
      </w:r>
      <w:r w:rsidR="009C7A70">
        <w:rPr>
          <w:rFonts w:ascii="Times New Roman" w:eastAsia="Times New Roman" w:hAnsi="Times New Roman" w:cs="Times New Roman"/>
          <w:spacing w:val="3"/>
          <w:sz w:val="24"/>
          <w:szCs w:val="24"/>
        </w:rPr>
        <w:t>l</w:t>
      </w:r>
      <w:r w:rsidR="009C7A70">
        <w:rPr>
          <w:rFonts w:ascii="Times New Roman" w:eastAsia="Times New Roman" w:hAnsi="Times New Roman" w:cs="Times New Roman"/>
          <w:sz w:val="24"/>
          <w:szCs w:val="24"/>
        </w:rPr>
        <w:t>y</w:t>
      </w:r>
      <w:r w:rsidR="009C7A70">
        <w:rPr>
          <w:rFonts w:ascii="Times New Roman" w:eastAsia="Times New Roman" w:hAnsi="Times New Roman" w:cs="Times New Roman"/>
          <w:spacing w:val="-2"/>
          <w:sz w:val="24"/>
          <w:szCs w:val="24"/>
        </w:rPr>
        <w:t xml:space="preserve"> </w:t>
      </w:r>
      <w:r w:rsidR="009C7A70">
        <w:rPr>
          <w:rFonts w:ascii="Times New Roman" w:eastAsia="Times New Roman" w:hAnsi="Times New Roman" w:cs="Times New Roman"/>
          <w:sz w:val="24"/>
          <w:szCs w:val="24"/>
        </w:rPr>
        <w:t xml:space="preserve">with </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ppli</w:t>
      </w:r>
      <w:r w:rsidR="009C7A70">
        <w:rPr>
          <w:rFonts w:ascii="Times New Roman" w:eastAsia="Times New Roman" w:hAnsi="Times New Roman" w:cs="Times New Roman"/>
          <w:spacing w:val="-1"/>
          <w:sz w:val="24"/>
          <w:szCs w:val="24"/>
        </w:rPr>
        <w:t>ca</w:t>
      </w:r>
      <w:r w:rsidR="009C7A70">
        <w:rPr>
          <w:rFonts w:ascii="Times New Roman" w:eastAsia="Times New Roman" w:hAnsi="Times New Roman" w:cs="Times New Roman"/>
          <w:sz w:val="24"/>
          <w:szCs w:val="24"/>
        </w:rPr>
        <w:t>ble</w:t>
      </w:r>
      <w:r w:rsidR="009C7A70">
        <w:rPr>
          <w:rFonts w:ascii="Times New Roman" w:eastAsia="Times New Roman" w:hAnsi="Times New Roman" w:cs="Times New Roman"/>
          <w:spacing w:val="-1"/>
          <w:sz w:val="24"/>
          <w:szCs w:val="24"/>
        </w:rPr>
        <w:t xml:space="preserve"> c</w:t>
      </w:r>
      <w:r w:rsidR="009C7A70">
        <w:rPr>
          <w:rFonts w:ascii="Times New Roman" w:eastAsia="Times New Roman" w:hAnsi="Times New Roman" w:cs="Times New Roman"/>
          <w:sz w:val="24"/>
          <w:szCs w:val="24"/>
        </w:rPr>
        <w:t>od</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 xml:space="preserve">s, </w:t>
      </w:r>
      <w:r w:rsidR="009C7A70">
        <w:rPr>
          <w:rFonts w:ascii="Times New Roman" w:eastAsia="Times New Roman" w:hAnsi="Times New Roman" w:cs="Times New Roman"/>
          <w:spacing w:val="2"/>
          <w:sz w:val="24"/>
          <w:szCs w:val="24"/>
        </w:rPr>
        <w:t>U</w:t>
      </w:r>
      <w:r w:rsidR="009C7A70">
        <w:rPr>
          <w:rFonts w:ascii="Times New Roman" w:eastAsia="Times New Roman" w:hAnsi="Times New Roman" w:cs="Times New Roman"/>
          <w:spacing w:val="-1"/>
          <w:sz w:val="24"/>
          <w:szCs w:val="24"/>
        </w:rPr>
        <w:t>F</w:t>
      </w:r>
      <w:r w:rsidR="009C7A70">
        <w:rPr>
          <w:rFonts w:ascii="Times New Roman" w:eastAsia="Times New Roman" w:hAnsi="Times New Roman" w:cs="Times New Roman"/>
          <w:sz w:val="24"/>
          <w:szCs w:val="24"/>
        </w:rPr>
        <w:t xml:space="preserve">C </w:t>
      </w:r>
      <w:r w:rsidR="009C7A70">
        <w:rPr>
          <w:rFonts w:ascii="Times New Roman" w:eastAsia="Times New Roman" w:hAnsi="Times New Roman" w:cs="Times New Roman"/>
          <w:spacing w:val="-1"/>
          <w:sz w:val="24"/>
          <w:szCs w:val="24"/>
        </w:rPr>
        <w:t>re</w:t>
      </w:r>
      <w:r w:rsidR="009C7A70">
        <w:rPr>
          <w:rFonts w:ascii="Times New Roman" w:eastAsia="Times New Roman" w:hAnsi="Times New Roman" w:cs="Times New Roman"/>
          <w:sz w:val="24"/>
          <w:szCs w:val="24"/>
        </w:rPr>
        <w:t>qui</w:t>
      </w:r>
      <w:r w:rsidR="009C7A70">
        <w:rPr>
          <w:rFonts w:ascii="Times New Roman" w:eastAsia="Times New Roman" w:hAnsi="Times New Roman" w:cs="Times New Roman"/>
          <w:spacing w:val="-1"/>
          <w:sz w:val="24"/>
          <w:szCs w:val="24"/>
        </w:rPr>
        <w:t>re</w:t>
      </w:r>
      <w:r w:rsidR="009C7A70">
        <w:rPr>
          <w:rFonts w:ascii="Times New Roman" w:eastAsia="Times New Roman" w:hAnsi="Times New Roman" w:cs="Times New Roman"/>
          <w:sz w:val="24"/>
          <w:szCs w:val="24"/>
        </w:rPr>
        <w:t>m</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 xml:space="preserve">nts, </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 xml:space="preserve">nd </w:t>
      </w:r>
      <w:r w:rsidR="009C7A70">
        <w:rPr>
          <w:rFonts w:ascii="Times New Roman" w:eastAsia="Times New Roman" w:hAnsi="Times New Roman" w:cs="Times New Roman"/>
          <w:spacing w:val="3"/>
          <w:sz w:val="24"/>
          <w:szCs w:val="24"/>
        </w:rPr>
        <w:t>C</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 xml:space="preserve">mp </w:t>
      </w:r>
      <w:r w:rsidR="009C7A70">
        <w:rPr>
          <w:rFonts w:ascii="Times New Roman" w:eastAsia="Times New Roman" w:hAnsi="Times New Roman" w:cs="Times New Roman"/>
          <w:spacing w:val="-3"/>
          <w:sz w:val="24"/>
          <w:szCs w:val="24"/>
        </w:rPr>
        <w:t>L</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pacing w:val="3"/>
          <w:sz w:val="24"/>
          <w:szCs w:val="24"/>
        </w:rPr>
        <w:t>j</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une</w:t>
      </w:r>
      <w:r w:rsidR="009C7A70">
        <w:rPr>
          <w:rFonts w:ascii="Times New Roman" w:eastAsia="Times New Roman" w:hAnsi="Times New Roman" w:cs="Times New Roman"/>
          <w:spacing w:val="-1"/>
          <w:sz w:val="24"/>
          <w:szCs w:val="24"/>
        </w:rPr>
        <w:t xml:space="preserve"> e</w:t>
      </w:r>
      <w:r w:rsidR="009C7A70">
        <w:rPr>
          <w:rFonts w:ascii="Times New Roman" w:eastAsia="Times New Roman" w:hAnsi="Times New Roman" w:cs="Times New Roman"/>
          <w:spacing w:val="3"/>
          <w:sz w:val="24"/>
          <w:szCs w:val="24"/>
        </w:rPr>
        <w:t>l</w:t>
      </w:r>
      <w:r w:rsidR="009C7A70">
        <w:rPr>
          <w:rFonts w:ascii="Times New Roman" w:eastAsia="Times New Roman" w:hAnsi="Times New Roman" w:cs="Times New Roman"/>
          <w:spacing w:val="-1"/>
          <w:sz w:val="24"/>
          <w:szCs w:val="24"/>
        </w:rPr>
        <w:t>ec</w:t>
      </w:r>
      <w:r w:rsidR="009C7A70">
        <w:rPr>
          <w:rFonts w:ascii="Times New Roman" w:eastAsia="Times New Roman" w:hAnsi="Times New Roman" w:cs="Times New Roman"/>
          <w:sz w:val="24"/>
          <w:szCs w:val="24"/>
        </w:rPr>
        <w:t>t</w:t>
      </w:r>
      <w:r w:rsidR="009C7A70">
        <w:rPr>
          <w:rFonts w:ascii="Times New Roman" w:eastAsia="Times New Roman" w:hAnsi="Times New Roman" w:cs="Times New Roman"/>
          <w:spacing w:val="-1"/>
          <w:sz w:val="24"/>
          <w:szCs w:val="24"/>
        </w:rPr>
        <w:t>r</w:t>
      </w:r>
      <w:r w:rsidR="009C7A70">
        <w:rPr>
          <w:rFonts w:ascii="Times New Roman" w:eastAsia="Times New Roman" w:hAnsi="Times New Roman" w:cs="Times New Roman"/>
          <w:sz w:val="24"/>
          <w:szCs w:val="24"/>
        </w:rPr>
        <w:t>i</w:t>
      </w:r>
      <w:r w:rsidR="009C7A70">
        <w:rPr>
          <w:rFonts w:ascii="Times New Roman" w:eastAsia="Times New Roman" w:hAnsi="Times New Roman" w:cs="Times New Roman"/>
          <w:spacing w:val="1"/>
          <w:sz w:val="24"/>
          <w:szCs w:val="24"/>
        </w:rPr>
        <w:t>c</w:t>
      </w:r>
      <w:r w:rsidR="009C7A70">
        <w:rPr>
          <w:rFonts w:ascii="Times New Roman" w:eastAsia="Times New Roman" w:hAnsi="Times New Roman" w:cs="Times New Roman"/>
          <w:spacing w:val="-1"/>
          <w:sz w:val="24"/>
          <w:szCs w:val="24"/>
        </w:rPr>
        <w:t>a</w:t>
      </w:r>
      <w:r w:rsidR="009C7A70">
        <w:rPr>
          <w:rFonts w:ascii="Times New Roman" w:eastAsia="Times New Roman" w:hAnsi="Times New Roman" w:cs="Times New Roman"/>
          <w:sz w:val="24"/>
          <w:szCs w:val="24"/>
        </w:rPr>
        <w:t>l poli</w:t>
      </w:r>
      <w:r w:rsidR="009C7A70">
        <w:rPr>
          <w:rFonts w:ascii="Times New Roman" w:eastAsia="Times New Roman" w:hAnsi="Times New Roman" w:cs="Times New Roman"/>
          <w:spacing w:val="-1"/>
          <w:sz w:val="24"/>
          <w:szCs w:val="24"/>
        </w:rPr>
        <w:t>c</w:t>
      </w:r>
      <w:r w:rsidR="009C7A70">
        <w:rPr>
          <w:rFonts w:ascii="Times New Roman" w:eastAsia="Times New Roman" w:hAnsi="Times New Roman" w:cs="Times New Roman"/>
          <w:sz w:val="24"/>
          <w:szCs w:val="24"/>
        </w:rPr>
        <w:t>i</w:t>
      </w:r>
      <w:r w:rsidR="009C7A70">
        <w:rPr>
          <w:rFonts w:ascii="Times New Roman" w:eastAsia="Times New Roman" w:hAnsi="Times New Roman" w:cs="Times New Roman"/>
          <w:spacing w:val="1"/>
          <w:sz w:val="24"/>
          <w:szCs w:val="24"/>
        </w:rPr>
        <w:t>e</w:t>
      </w:r>
      <w:r w:rsidR="009C7A70">
        <w:rPr>
          <w:rFonts w:ascii="Times New Roman" w:eastAsia="Times New Roman" w:hAnsi="Times New Roman" w:cs="Times New Roman"/>
          <w:sz w:val="24"/>
          <w:szCs w:val="24"/>
        </w:rPr>
        <w:t>s.</w:t>
      </w:r>
      <w:r w:rsidR="009C7A70">
        <w:rPr>
          <w:rFonts w:ascii="Times New Roman" w:eastAsia="Times New Roman" w:hAnsi="Times New Roman" w:cs="Times New Roman"/>
          <w:sz w:val="24"/>
          <w:szCs w:val="24"/>
        </w:rPr>
        <w:t xml:space="preserve">  </w:t>
      </w:r>
    </w:p>
    <w:p w14:paraId="09D4538A" w14:textId="77777777" w:rsidR="009C7A70" w:rsidRDefault="009C7A70" w:rsidP="00CD4012"/>
    <w:p w14:paraId="5C714289" w14:textId="0B0D54E4" w:rsidR="00CD4012" w:rsidRDefault="009C7A70" w:rsidP="00CD4012">
      <w:r w:rsidRPr="009C7A70">
        <w:rPr>
          <w:b/>
        </w:rPr>
        <w:t>Project Location:</w:t>
      </w:r>
      <w:r w:rsidRPr="009C7A70">
        <w:t xml:space="preserve">  </w:t>
      </w:r>
      <w:r w:rsidR="005268DF">
        <w:t xml:space="preserve">The project </w:t>
      </w:r>
      <w:r w:rsidR="00446ABB">
        <w:t>consists of various site</w:t>
      </w:r>
      <w:r w:rsidR="00000781">
        <w:t xml:space="preserve"> </w:t>
      </w:r>
      <w:r w:rsidR="00446ABB">
        <w:t>l</w:t>
      </w:r>
      <w:r w:rsidR="00000781">
        <w:t>ocations at the Marine Corps Base, Camp Lejeune, North Carolina.</w:t>
      </w:r>
    </w:p>
    <w:p w14:paraId="5C71428A" w14:textId="77777777" w:rsidR="00000781" w:rsidRDefault="00D010EA" w:rsidP="00CD4012">
      <w:r>
        <w:t>In addition to the scope identified in the Contract Document, the following items are spe</w:t>
      </w:r>
      <w:r w:rsidR="0006772D">
        <w:t>ci</w:t>
      </w:r>
      <w:r>
        <w:t>fically ident</w:t>
      </w:r>
      <w:r w:rsidR="0006772D">
        <w:t>ified and included:</w:t>
      </w:r>
    </w:p>
    <w:p w14:paraId="097063C3" w14:textId="5745F8BD" w:rsidR="00C4428C" w:rsidRDefault="00C4428C" w:rsidP="00C4428C">
      <w:pPr>
        <w:spacing w:before="29" w:after="0" w:line="240" w:lineRule="auto"/>
        <w:ind w:right="-20"/>
        <w:rPr>
          <w:rFonts w:ascii="Times New Roman" w:eastAsia="Times New Roman" w:hAnsi="Times New Roman" w:cs="Times New Roman"/>
          <w:sz w:val="24"/>
          <w:szCs w:val="24"/>
          <w:u w:val="single" w:color="000000"/>
        </w:rPr>
      </w:pPr>
      <w:r>
        <w:rPr>
          <w:rFonts w:ascii="Times New Roman" w:eastAsia="Times New Roman" w:hAnsi="Times New Roman" w:cs="Times New Roman"/>
          <w:sz w:val="24"/>
          <w:szCs w:val="24"/>
          <w:u w:val="single" w:color="000000"/>
        </w:rPr>
        <w:t>GENERAL</w:t>
      </w:r>
    </w:p>
    <w:p w14:paraId="32645283" w14:textId="77777777" w:rsidR="00C4428C" w:rsidRDefault="00C4428C" w:rsidP="00C4428C">
      <w:pPr>
        <w:spacing w:before="29" w:after="0" w:line="240" w:lineRule="auto"/>
        <w:ind w:right="-20"/>
        <w:rPr>
          <w:rFonts w:ascii="Times New Roman" w:eastAsia="Times New Roman" w:hAnsi="Times New Roman" w:cs="Times New Roman"/>
          <w:sz w:val="24"/>
          <w:szCs w:val="24"/>
        </w:rPr>
      </w:pPr>
    </w:p>
    <w:p w14:paraId="76D02546" w14:textId="77777777" w:rsidR="00C4428C" w:rsidRDefault="00C4428C" w:rsidP="00C4428C">
      <w:r>
        <w:t>The subcontractor is responsible loading, unloading and transporting any requirement the Government stated it will retain.</w:t>
      </w:r>
    </w:p>
    <w:p w14:paraId="2A32EB7D" w14:textId="77777777" w:rsidR="00C4428C" w:rsidRDefault="00C4428C" w:rsidP="00C4428C">
      <w:r>
        <w:t xml:space="preserve">Subcontractor required to provide </w:t>
      </w:r>
      <w:r w:rsidRPr="00C4428C">
        <w:rPr>
          <w:b/>
          <w:u w:val="single"/>
        </w:rPr>
        <w:t>all</w:t>
      </w:r>
      <w:r>
        <w:t xml:space="preserve"> testing mentioned in the specification.</w:t>
      </w:r>
    </w:p>
    <w:p w14:paraId="7E80D407" w14:textId="77777777" w:rsidR="00C4428C" w:rsidRPr="005F18EA" w:rsidRDefault="00C4428C" w:rsidP="00C4428C">
      <w:r w:rsidRPr="005F18EA">
        <w:t>Removal from the base and proper disposal of all demolished equipment, material, and debris, including but not limited to:</w:t>
      </w:r>
    </w:p>
    <w:p w14:paraId="2F530489" w14:textId="77777777" w:rsidR="00C4428C" w:rsidRDefault="00C4428C" w:rsidP="00C4428C">
      <w:pPr>
        <w:pStyle w:val="ListParagraph"/>
        <w:numPr>
          <w:ilvl w:val="1"/>
          <w:numId w:val="2"/>
        </w:numPr>
      </w:pPr>
      <w:r w:rsidRPr="005F18EA">
        <w:t>Transformer and transformer oil</w:t>
      </w:r>
    </w:p>
    <w:p w14:paraId="1EE1B624" w14:textId="77777777" w:rsidR="00C4428C" w:rsidRDefault="00C4428C" w:rsidP="00C4428C">
      <w:pPr>
        <w:pStyle w:val="ListParagraph"/>
        <w:numPr>
          <w:ilvl w:val="1"/>
          <w:numId w:val="2"/>
        </w:numPr>
      </w:pPr>
      <w:r>
        <w:t>Generators</w:t>
      </w:r>
    </w:p>
    <w:p w14:paraId="541549A9" w14:textId="77777777" w:rsidR="00C4428C" w:rsidRPr="005F18EA" w:rsidRDefault="00C4428C" w:rsidP="00C4428C">
      <w:pPr>
        <w:pStyle w:val="ListParagraph"/>
        <w:numPr>
          <w:ilvl w:val="1"/>
          <w:numId w:val="2"/>
        </w:numPr>
      </w:pPr>
      <w:r>
        <w:t>Petroleum Products, Oils and Lubricants (POL)</w:t>
      </w:r>
    </w:p>
    <w:p w14:paraId="4FB7B647" w14:textId="77777777" w:rsidR="00C4428C" w:rsidRPr="005F18EA" w:rsidRDefault="00C4428C" w:rsidP="00C4428C">
      <w:pPr>
        <w:pStyle w:val="ListParagraph"/>
        <w:numPr>
          <w:ilvl w:val="1"/>
          <w:numId w:val="2"/>
        </w:numPr>
      </w:pPr>
      <w:r w:rsidRPr="005F18EA">
        <w:t xml:space="preserve">Electrical cables </w:t>
      </w:r>
    </w:p>
    <w:p w14:paraId="55D8B27C" w14:textId="77777777" w:rsidR="00C4428C" w:rsidRPr="005F18EA" w:rsidRDefault="00C4428C" w:rsidP="00C4428C">
      <w:pPr>
        <w:pStyle w:val="ListParagraph"/>
        <w:numPr>
          <w:ilvl w:val="1"/>
          <w:numId w:val="2"/>
        </w:numPr>
      </w:pPr>
      <w:r w:rsidRPr="005F18EA">
        <w:t>Concrete</w:t>
      </w:r>
    </w:p>
    <w:p w14:paraId="75442013" w14:textId="77777777" w:rsidR="00C4428C" w:rsidRPr="005F18EA" w:rsidRDefault="00C4428C" w:rsidP="00C4428C">
      <w:pPr>
        <w:pStyle w:val="ListParagraph"/>
        <w:numPr>
          <w:ilvl w:val="1"/>
          <w:numId w:val="2"/>
        </w:numPr>
      </w:pPr>
      <w:r w:rsidRPr="005F18EA">
        <w:t>Excavated material</w:t>
      </w:r>
    </w:p>
    <w:p w14:paraId="767D7D58" w14:textId="19FA5EC8" w:rsidR="00C4428C" w:rsidRPr="00C4428C" w:rsidRDefault="00C4428C" w:rsidP="00C4428C">
      <w:pPr>
        <w:widowControl/>
        <w:spacing w:after="160" w:line="259" w:lineRule="auto"/>
      </w:pPr>
      <w:r w:rsidRPr="00C4428C">
        <w:t>M</w:t>
      </w:r>
      <w:r w:rsidRPr="00C4428C">
        <w:t>aximum allowable electrical outage for each location is 48-hours.</w:t>
      </w:r>
    </w:p>
    <w:p w14:paraId="13B7FB25" w14:textId="77777777" w:rsidR="003222F4" w:rsidRDefault="003222F4" w:rsidP="00CD4012"/>
    <w:p w14:paraId="6558A79A" w14:textId="77777777" w:rsidR="003222F4" w:rsidRDefault="003222F4" w:rsidP="003222F4">
      <w:pPr>
        <w:spacing w:before="29" w:after="0" w:line="240" w:lineRule="auto"/>
        <w:ind w:left="120" w:right="-2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color="000000"/>
        </w:rPr>
        <w:t>T</w:t>
      </w:r>
      <w:r>
        <w:rPr>
          <w:rFonts w:ascii="Times New Roman" w:eastAsia="Times New Roman" w:hAnsi="Times New Roman" w:cs="Times New Roman"/>
          <w:spacing w:val="1"/>
          <w:sz w:val="24"/>
          <w:szCs w:val="24"/>
          <w:u w:val="single" w:color="000000"/>
        </w:rPr>
        <w:t>R</w:t>
      </w:r>
      <w:r>
        <w:rPr>
          <w:rFonts w:ascii="Times New Roman" w:eastAsia="Times New Roman" w:hAnsi="Times New Roman" w:cs="Times New Roman"/>
          <w:sz w:val="24"/>
          <w:szCs w:val="24"/>
          <w:u w:val="single" w:color="000000"/>
        </w:rPr>
        <w:t>AN</w:t>
      </w:r>
      <w:r>
        <w:rPr>
          <w:rFonts w:ascii="Times New Roman" w:eastAsia="Times New Roman" w:hAnsi="Times New Roman" w:cs="Times New Roman"/>
          <w:spacing w:val="1"/>
          <w:sz w:val="24"/>
          <w:szCs w:val="24"/>
          <w:u w:val="single" w:color="000000"/>
        </w:rPr>
        <w:t>S</w:t>
      </w:r>
      <w:r>
        <w:rPr>
          <w:rFonts w:ascii="Times New Roman" w:eastAsia="Times New Roman" w:hAnsi="Times New Roman" w:cs="Times New Roman"/>
          <w:spacing w:val="-1"/>
          <w:sz w:val="24"/>
          <w:szCs w:val="24"/>
          <w:u w:val="single" w:color="000000"/>
        </w:rPr>
        <w:t>F</w:t>
      </w:r>
      <w:r>
        <w:rPr>
          <w:rFonts w:ascii="Times New Roman" w:eastAsia="Times New Roman" w:hAnsi="Times New Roman" w:cs="Times New Roman"/>
          <w:sz w:val="24"/>
          <w:szCs w:val="24"/>
          <w:u w:val="single" w:color="000000"/>
        </w:rPr>
        <w:t>O</w:t>
      </w:r>
      <w:r>
        <w:rPr>
          <w:rFonts w:ascii="Times New Roman" w:eastAsia="Times New Roman" w:hAnsi="Times New Roman" w:cs="Times New Roman"/>
          <w:spacing w:val="1"/>
          <w:sz w:val="24"/>
          <w:szCs w:val="24"/>
          <w:u w:val="single" w:color="000000"/>
        </w:rPr>
        <w:t>R</w:t>
      </w:r>
      <w:r>
        <w:rPr>
          <w:rFonts w:ascii="Times New Roman" w:eastAsia="Times New Roman" w:hAnsi="Times New Roman" w:cs="Times New Roman"/>
          <w:sz w:val="24"/>
          <w:szCs w:val="24"/>
          <w:u w:val="single" w:color="000000"/>
        </w:rPr>
        <w:t>MER</w:t>
      </w:r>
      <w:r>
        <w:rPr>
          <w:rFonts w:ascii="Times New Roman" w:eastAsia="Times New Roman" w:hAnsi="Times New Roman" w:cs="Times New Roman"/>
          <w:spacing w:val="1"/>
          <w:sz w:val="24"/>
          <w:szCs w:val="24"/>
          <w:u w:val="single" w:color="000000"/>
        </w:rPr>
        <w:t xml:space="preserve"> R</w:t>
      </w:r>
      <w:r>
        <w:rPr>
          <w:rFonts w:ascii="Times New Roman" w:eastAsia="Times New Roman" w:hAnsi="Times New Roman" w:cs="Times New Roman"/>
          <w:sz w:val="24"/>
          <w:szCs w:val="24"/>
          <w:u w:val="single" w:color="000000"/>
        </w:rPr>
        <w:t>E</w:t>
      </w:r>
      <w:r>
        <w:rPr>
          <w:rFonts w:ascii="Times New Roman" w:eastAsia="Times New Roman" w:hAnsi="Times New Roman" w:cs="Times New Roman"/>
          <w:spacing w:val="3"/>
          <w:sz w:val="24"/>
          <w:szCs w:val="24"/>
          <w:u w:val="single" w:color="000000"/>
        </w:rPr>
        <w:t>P</w:t>
      </w:r>
      <w:r>
        <w:rPr>
          <w:rFonts w:ascii="Times New Roman" w:eastAsia="Times New Roman" w:hAnsi="Times New Roman" w:cs="Times New Roman"/>
          <w:spacing w:val="-3"/>
          <w:sz w:val="24"/>
          <w:szCs w:val="24"/>
          <w:u w:val="single" w:color="000000"/>
        </w:rPr>
        <w:t>L</w:t>
      </w:r>
      <w:r>
        <w:rPr>
          <w:rFonts w:ascii="Times New Roman" w:eastAsia="Times New Roman" w:hAnsi="Times New Roman" w:cs="Times New Roman"/>
          <w:sz w:val="24"/>
          <w:szCs w:val="24"/>
          <w:u w:val="single" w:color="000000"/>
        </w:rPr>
        <w:t>A</w:t>
      </w:r>
      <w:r>
        <w:rPr>
          <w:rFonts w:ascii="Times New Roman" w:eastAsia="Times New Roman" w:hAnsi="Times New Roman" w:cs="Times New Roman"/>
          <w:spacing w:val="1"/>
          <w:sz w:val="24"/>
          <w:szCs w:val="24"/>
          <w:u w:val="single" w:color="000000"/>
        </w:rPr>
        <w:t>C</w:t>
      </w:r>
      <w:r>
        <w:rPr>
          <w:rFonts w:ascii="Times New Roman" w:eastAsia="Times New Roman" w:hAnsi="Times New Roman" w:cs="Times New Roman"/>
          <w:sz w:val="24"/>
          <w:szCs w:val="24"/>
          <w:u w:val="single" w:color="000000"/>
        </w:rPr>
        <w:t>EMENT</w:t>
      </w:r>
    </w:p>
    <w:p w14:paraId="1522BA5B" w14:textId="77777777" w:rsidR="003222F4" w:rsidRDefault="003222F4" w:rsidP="003222F4">
      <w:pPr>
        <w:spacing w:before="2" w:after="0" w:line="180" w:lineRule="exact"/>
        <w:rPr>
          <w:sz w:val="18"/>
          <w:szCs w:val="18"/>
        </w:rPr>
      </w:pPr>
    </w:p>
    <w:p w14:paraId="7053EEC0" w14:textId="77777777" w:rsidR="003222F4" w:rsidRDefault="003222F4" w:rsidP="003222F4">
      <w:pPr>
        <w:spacing w:after="0" w:line="259" w:lineRule="auto"/>
        <w:ind w:left="840" w:right="92"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molish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isting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 mount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inst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 mount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as </w:t>
      </w:r>
      <w:r>
        <w:rPr>
          <w:rFonts w:ascii="Times New Roman" w:eastAsia="Times New Roman" w:hAnsi="Times New Roman" w:cs="Times New Roman"/>
          <w:sz w:val="24"/>
          <w:szCs w:val="24"/>
        </w:rPr>
        <w:t>indi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 mount t</w:t>
      </w:r>
      <w:r>
        <w:rPr>
          <w:rFonts w:ascii="Times New Roman" w:eastAsia="Times New Roman" w:hAnsi="Times New Roman" w:cs="Times New Roman"/>
          <w:spacing w:val="-1"/>
          <w:sz w:val="24"/>
          <w:szCs w:val="24"/>
        </w:rPr>
        <w:t>ra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in </w:t>
      </w: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 the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 b</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lbows,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su</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ar</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ound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 xml:space="preserve">cal </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ms in </w:t>
      </w:r>
      <w:r>
        <w:rPr>
          <w:rFonts w:ascii="Times New Roman" w:eastAsia="Times New Roman" w:hAnsi="Times New Roman" w:cs="Times New Roman"/>
          <w:spacing w:val="-1"/>
          <w:sz w:val="24"/>
          <w:szCs w:val="24"/>
        </w:rPr>
        <w:t>specification 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ils.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ef</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or</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 xml:space="preserve">built </w:t>
      </w:r>
      <w:r>
        <w:rPr>
          <w:rFonts w:ascii="Times New Roman" w:eastAsia="Times New Roman" w:hAnsi="Times New Roman" w:cs="Times New Roman"/>
          <w:sz w:val="24"/>
          <w:szCs w:val="24"/>
        </w:rPr>
        <w:lastRenderedPageBreak/>
        <w:t>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quipm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is not p</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mitt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pl</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vi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ond</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s in 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fee</w:t>
      </w:r>
      <w:r>
        <w:rPr>
          <w:rFonts w:ascii="Times New Roman" w:eastAsia="Times New Roman" w:hAnsi="Times New Roman" w:cs="Times New Roman"/>
          <w:sz w:val="24"/>
          <w:szCs w:val="24"/>
        </w:rPr>
        <w:t>d 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pl</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 point b</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p>
    <w:p w14:paraId="5EFB36B5" w14:textId="77777777" w:rsidR="003222F4" w:rsidRDefault="003222F4" w:rsidP="003222F4">
      <w:pPr>
        <w:spacing w:after="0" w:line="258" w:lineRule="auto"/>
        <w:ind w:left="840" w:right="64"/>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opp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 133%</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insul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 wi</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ic 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ut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pl</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15kV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d to 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ound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min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 to 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ts, MOV </w:t>
      </w:r>
      <w:r>
        <w:rPr>
          <w:rFonts w:ascii="Times New Roman" w:eastAsia="Times New Roman" w:hAnsi="Times New Roman" w:cs="Times New Roman"/>
          <w:spacing w:val="-1"/>
          <w:sz w:val="24"/>
          <w:szCs w:val="24"/>
        </w:rPr>
        <w:t>arre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utouts.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isting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ound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it to the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 xml:space="preserve">imum </w:t>
      </w:r>
      <w:r>
        <w:rPr>
          <w:rFonts w:ascii="Times New Roman" w:eastAsia="Times New Roman" w:hAnsi="Times New Roman" w:cs="Times New Roman"/>
          <w:spacing w:val="-3"/>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possi</w:t>
      </w:r>
      <w:r>
        <w:rPr>
          <w:rFonts w:ascii="Times New Roman" w:eastAsia="Times New Roman" w:hAnsi="Times New Roman" w:cs="Times New Roman"/>
          <w:spacing w:val="-2"/>
          <w:sz w:val="24"/>
          <w:szCs w:val="24"/>
        </w:rPr>
        <w:t>bl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isting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ds to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imum</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p</w:t>
      </w:r>
      <w:r>
        <w:rPr>
          <w:rFonts w:ascii="Times New Roman" w:eastAsia="Times New Roman" w:hAnsi="Times New Roman" w:cs="Times New Roman"/>
          <w:spacing w:val="-1"/>
          <w:sz w:val="24"/>
          <w:szCs w:val="24"/>
        </w:rPr>
        <w:t>rac</w:t>
      </w:r>
      <w:r>
        <w:rPr>
          <w:rFonts w:ascii="Times New Roman" w:eastAsia="Times New Roman" w:hAnsi="Times New Roman" w:cs="Times New Roman"/>
          <w:sz w:val="24"/>
          <w:szCs w:val="24"/>
        </w:rPr>
        <w:t>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w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n</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to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ommod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w </w:t>
      </w:r>
      <w:r>
        <w:rPr>
          <w:rFonts w:ascii="Times New Roman" w:eastAsia="Times New Roman" w:hAnsi="Times New Roman" w:cs="Times New Roman"/>
          <w:spacing w:val="2"/>
          <w:sz w:val="24"/>
          <w:szCs w:val="24"/>
        </w:rPr>
        <w:t>pr</w:t>
      </w:r>
      <w:r>
        <w:rPr>
          <w:rFonts w:ascii="Times New Roman" w:eastAsia="Times New Roman" w:hAnsi="Times New Roman" w:cs="Times New Roman"/>
          <w:spacing w:val="-1"/>
          <w:sz w:val="24"/>
          <w:szCs w:val="24"/>
        </w:rPr>
        <w:t>eca</w:t>
      </w:r>
      <w:r>
        <w:rPr>
          <w:rFonts w:ascii="Times New Roman" w:eastAsia="Times New Roman" w:hAnsi="Times New Roman" w:cs="Times New Roman"/>
          <w:sz w:val="24"/>
          <w:szCs w:val="24"/>
        </w:rPr>
        <w:t xml:space="preserve">st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cre</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e box</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 wh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site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onditions p</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mit.  T</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uits,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 to 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 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ll lo</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tions.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 pole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1"/>
          <w:sz w:val="24"/>
          <w:szCs w:val="24"/>
        </w:rPr>
        <w:t>Transformer replacement schedule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 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ist</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onditions </w:t>
      </w:r>
      <w:proofErr w:type="gramStart"/>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ps</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stim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dist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tion but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onditions 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ld will most lik</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 those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suppli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1</w:t>
      </w:r>
      <w:r>
        <w:rPr>
          <w:rFonts w:ascii="Times New Roman" w:eastAsia="Times New Roman" w:hAnsi="Times New Roman" w:cs="Times New Roman"/>
          <w:sz w:val="24"/>
          <w:szCs w:val="24"/>
        </w:rPr>
        <w:t>5%</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llow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 in dist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 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stim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ting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ondu</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ntiti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
    <w:p w14:paraId="666E9A70" w14:textId="77777777" w:rsidR="003222F4" w:rsidRDefault="003222F4" w:rsidP="003222F4">
      <w:pPr>
        <w:spacing w:after="0"/>
        <w:sectPr w:rsidR="003222F4" w:rsidSect="003222F4">
          <w:pgSz w:w="12240" w:h="15840"/>
          <w:pgMar w:top="1360" w:right="1340" w:bottom="280" w:left="1320" w:header="720" w:footer="720" w:gutter="0"/>
          <w:cols w:space="720"/>
        </w:sectPr>
      </w:pPr>
    </w:p>
    <w:p w14:paraId="3C27AEFA" w14:textId="77777777" w:rsidR="003222F4" w:rsidRDefault="003222F4" w:rsidP="003222F4">
      <w:pPr>
        <w:spacing w:before="1" w:after="0" w:line="180" w:lineRule="exact"/>
        <w:rPr>
          <w:sz w:val="18"/>
          <w:szCs w:val="18"/>
        </w:rPr>
      </w:pPr>
    </w:p>
    <w:p w14:paraId="59708310" w14:textId="77777777" w:rsidR="003222F4" w:rsidRDefault="003222F4" w:rsidP="003222F4">
      <w:pPr>
        <w:spacing w:after="0" w:line="200" w:lineRule="exact"/>
        <w:rPr>
          <w:sz w:val="20"/>
          <w:szCs w:val="20"/>
        </w:rPr>
      </w:pPr>
    </w:p>
    <w:p w14:paraId="4C60D946" w14:textId="77777777" w:rsidR="003222F4" w:rsidRDefault="003222F4" w:rsidP="00C4428C">
      <w:pPr>
        <w:spacing w:before="29" w:after="0" w:line="240" w:lineRule="auto"/>
        <w:ind w:right="-2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color="000000"/>
        </w:rPr>
        <w:t>GENE</w:t>
      </w:r>
      <w:r>
        <w:rPr>
          <w:rFonts w:ascii="Times New Roman" w:eastAsia="Times New Roman" w:hAnsi="Times New Roman" w:cs="Times New Roman"/>
          <w:spacing w:val="1"/>
          <w:sz w:val="24"/>
          <w:szCs w:val="24"/>
          <w:u w:val="single" w:color="000000"/>
        </w:rPr>
        <w:t>R</w:t>
      </w:r>
      <w:r>
        <w:rPr>
          <w:rFonts w:ascii="Times New Roman" w:eastAsia="Times New Roman" w:hAnsi="Times New Roman" w:cs="Times New Roman"/>
          <w:sz w:val="24"/>
          <w:szCs w:val="24"/>
          <w:u w:val="single" w:color="000000"/>
        </w:rPr>
        <w:t>ATOR</w:t>
      </w:r>
      <w:r>
        <w:rPr>
          <w:rFonts w:ascii="Times New Roman" w:eastAsia="Times New Roman" w:hAnsi="Times New Roman" w:cs="Times New Roman"/>
          <w:spacing w:val="1"/>
          <w:sz w:val="24"/>
          <w:szCs w:val="24"/>
          <w:u w:val="single" w:color="000000"/>
        </w:rPr>
        <w:t xml:space="preserve"> R</w:t>
      </w:r>
      <w:r>
        <w:rPr>
          <w:rFonts w:ascii="Times New Roman" w:eastAsia="Times New Roman" w:hAnsi="Times New Roman" w:cs="Times New Roman"/>
          <w:sz w:val="24"/>
          <w:szCs w:val="24"/>
          <w:u w:val="single" w:color="000000"/>
        </w:rPr>
        <w:t>E</w:t>
      </w:r>
      <w:r>
        <w:rPr>
          <w:rFonts w:ascii="Times New Roman" w:eastAsia="Times New Roman" w:hAnsi="Times New Roman" w:cs="Times New Roman"/>
          <w:spacing w:val="3"/>
          <w:sz w:val="24"/>
          <w:szCs w:val="24"/>
          <w:u w:val="single" w:color="000000"/>
        </w:rPr>
        <w:t>P</w:t>
      </w:r>
      <w:r>
        <w:rPr>
          <w:rFonts w:ascii="Times New Roman" w:eastAsia="Times New Roman" w:hAnsi="Times New Roman" w:cs="Times New Roman"/>
          <w:spacing w:val="-5"/>
          <w:sz w:val="24"/>
          <w:szCs w:val="24"/>
          <w:u w:val="single" w:color="000000"/>
        </w:rPr>
        <w:t>L</w:t>
      </w:r>
      <w:r>
        <w:rPr>
          <w:rFonts w:ascii="Times New Roman" w:eastAsia="Times New Roman" w:hAnsi="Times New Roman" w:cs="Times New Roman"/>
          <w:sz w:val="24"/>
          <w:szCs w:val="24"/>
          <w:u w:val="single" w:color="000000"/>
        </w:rPr>
        <w:t>A</w:t>
      </w:r>
      <w:r>
        <w:rPr>
          <w:rFonts w:ascii="Times New Roman" w:eastAsia="Times New Roman" w:hAnsi="Times New Roman" w:cs="Times New Roman"/>
          <w:spacing w:val="3"/>
          <w:sz w:val="24"/>
          <w:szCs w:val="24"/>
          <w:u w:val="single" w:color="000000"/>
        </w:rPr>
        <w:t>C</w:t>
      </w:r>
      <w:r>
        <w:rPr>
          <w:rFonts w:ascii="Times New Roman" w:eastAsia="Times New Roman" w:hAnsi="Times New Roman" w:cs="Times New Roman"/>
          <w:sz w:val="24"/>
          <w:szCs w:val="24"/>
          <w:u w:val="single" w:color="000000"/>
        </w:rPr>
        <w:t>EMENT</w:t>
      </w:r>
    </w:p>
    <w:p w14:paraId="3A7C31D0" w14:textId="77777777" w:rsidR="003222F4" w:rsidRDefault="003222F4" w:rsidP="00C4428C">
      <w:pPr>
        <w:spacing w:before="5" w:after="0" w:line="180" w:lineRule="exact"/>
        <w:rPr>
          <w:sz w:val="18"/>
          <w:szCs w:val="18"/>
        </w:rPr>
      </w:pPr>
    </w:p>
    <w:p w14:paraId="498FDB2B" w14:textId="77777777" w:rsidR="003222F4" w:rsidRDefault="003222F4" w:rsidP="00C4428C">
      <w:pPr>
        <w:spacing w:after="0" w:line="258" w:lineRule="auto"/>
        <w:ind w:left="720" w:right="53"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move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isting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kup</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nd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 di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 b</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kup</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 indi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in </w:t>
      </w:r>
      <w:r>
        <w:rPr>
          <w:rFonts w:ascii="Times New Roman" w:eastAsia="Times New Roman" w:hAnsi="Times New Roman" w:cs="Times New Roman"/>
          <w:spacing w:val="-1"/>
          <w:sz w:val="24"/>
          <w:szCs w:val="24"/>
        </w:rPr>
        <w:t xml:space="preserve">the replacement list included in the Specifications. </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move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isting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swit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 wh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 indi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w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kup</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rea</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lo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nk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rea</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w</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oof</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losu</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double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 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h</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 xml:space="preserve">tion,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ara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m lo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nk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cee</w:t>
      </w:r>
      <w:r>
        <w:rPr>
          <w:rFonts w:ascii="Times New Roman" w:eastAsia="Times New Roman" w:hAnsi="Times New Roman" w:cs="Times New Roman"/>
          <w:sz w:val="24"/>
          <w:szCs w:val="24"/>
        </w:rPr>
        <w:t>ds 30”</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bo</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inish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qui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ss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vi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sonn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 to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sid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not obst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 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ts,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quipm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  Autom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tic</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nd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swit</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double th</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 swit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EMA 4X lo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losu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mount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on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quipm</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 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w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suppli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one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ull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 of</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sting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nov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Subcontractor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w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ere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ound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qui</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d</w:t>
      </w:r>
    </w:p>
    <w:p w14:paraId="2ED7DBF6" w14:textId="77777777" w:rsidR="003222F4" w:rsidRDefault="003222F4" w:rsidP="00C4428C">
      <w:pPr>
        <w:spacing w:after="0" w:line="258" w:lineRule="auto"/>
        <w:ind w:left="720" w:right="5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ommod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quipm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isting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ound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is not suit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ble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 inst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it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molish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one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o </w:t>
      </w: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ommod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 inst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u</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Subcontractor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n</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modi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tions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is</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onduit to </w:t>
      </w: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ommod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tor</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ootp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int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onditions;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p>
    <w:p w14:paraId="2A1E2FF4" w14:textId="77777777" w:rsidR="003222F4" w:rsidRDefault="003222F4" w:rsidP="00C4428C">
      <w:pPr>
        <w:spacing w:before="5" w:after="0" w:line="160" w:lineRule="exact"/>
        <w:rPr>
          <w:sz w:val="16"/>
          <w:szCs w:val="16"/>
        </w:rPr>
      </w:pPr>
    </w:p>
    <w:p w14:paraId="63227755" w14:textId="77777777" w:rsidR="003222F4" w:rsidRDefault="003222F4" w:rsidP="00C4428C">
      <w:pPr>
        <w:spacing w:after="0" w:line="256" w:lineRule="auto"/>
        <w:ind w:left="720" w:right="868"/>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kup</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indi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to be</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pl</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d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mov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owing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onditions:</w:t>
      </w:r>
    </w:p>
    <w:p w14:paraId="3C48F3F6" w14:textId="77777777" w:rsidR="003222F4" w:rsidRDefault="003222F4" w:rsidP="00C4428C">
      <w:pPr>
        <w:spacing w:before="6" w:after="0" w:line="160" w:lineRule="exact"/>
        <w:rPr>
          <w:sz w:val="16"/>
          <w:szCs w:val="16"/>
        </w:rPr>
      </w:pPr>
    </w:p>
    <w:p w14:paraId="55C3F66A" w14:textId="77777777" w:rsidR="003222F4" w:rsidRDefault="003222F4" w:rsidP="00C4428C">
      <w:pPr>
        <w:spacing w:after="0" w:line="258" w:lineRule="auto"/>
        <w:ind w:left="1080" w:right="148"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indi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to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to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will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 xml:space="preserve">Subcontractor </w:t>
      </w:r>
      <w:r>
        <w:rPr>
          <w:rFonts w:ascii="Times New Roman" w:eastAsia="Times New Roman" w:hAnsi="Times New Roman" w:cs="Times New Roman"/>
          <w:sz w:val="24"/>
          <w:szCs w:val="24"/>
        </w:rPr>
        <w:t xml:space="preserve">to shop 82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uilding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1023 on M</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ae</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Subcontractor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is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sponsible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af</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mov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dispos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of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ls, oils,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ubst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moving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era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t>
      </w:r>
    </w:p>
    <w:p w14:paraId="59D11660" w14:textId="77777777" w:rsidR="003222F4" w:rsidRDefault="003222F4" w:rsidP="00C4428C">
      <w:pPr>
        <w:spacing w:before="1" w:after="0" w:line="257" w:lineRule="auto"/>
        <w:ind w:left="1080" w:right="315"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All 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mov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om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Subcontractor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Subcontractor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sponsible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af</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mov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dispos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of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ls, oils,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subst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moving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t>
      </w:r>
    </w:p>
    <w:p w14:paraId="455440DC" w14:textId="77777777" w:rsidR="003222F4" w:rsidRDefault="003222F4" w:rsidP="00C4428C">
      <w:pPr>
        <w:spacing w:before="19" w:after="0" w:line="460" w:lineRule="exact"/>
        <w:ind w:left="720" w:right="84"/>
        <w:rPr>
          <w:rFonts w:ascii="Times New Roman" w:eastAsia="Times New Roman" w:hAnsi="Times New Roman" w:cs="Times New Roman"/>
          <w:sz w:val="24"/>
          <w:szCs w:val="24"/>
        </w:rPr>
      </w:pPr>
      <w:r>
        <w:rPr>
          <w:rFonts w:ascii="Times New Roman" w:eastAsia="Times New Roman" w:hAnsi="Times New Roman" w:cs="Times New Roman"/>
          <w:sz w:val="24"/>
          <w:szCs w:val="24"/>
        </w:rPr>
        <w:t>Gov</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nm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will not 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vide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ks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quipm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in suppo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molition.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w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tt</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nts </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ddition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 is</w:t>
      </w:r>
    </w:p>
    <w:p w14:paraId="4C49058C" w14:textId="77777777" w:rsidR="003222F4" w:rsidRDefault="003222F4" w:rsidP="00C4428C">
      <w:pPr>
        <w:spacing w:after="0" w:line="258" w:lineRule="exact"/>
        <w:ind w:left="72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j</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 the</w:t>
      </w:r>
      <w:r>
        <w:rPr>
          <w:rFonts w:ascii="Times New Roman" w:eastAsia="Times New Roman" w:hAnsi="Times New Roman" w:cs="Times New Roman"/>
          <w:spacing w:val="-1"/>
          <w:sz w:val="24"/>
          <w:szCs w:val="24"/>
        </w:rPr>
        <w:t xml:space="preserve"> Subcontractor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obt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w</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mit in</w:t>
      </w:r>
    </w:p>
    <w:p w14:paraId="2866AC98" w14:textId="77777777" w:rsidR="003222F4" w:rsidRDefault="003222F4" w:rsidP="00C4428C">
      <w:pPr>
        <w:spacing w:before="21" w:after="0" w:line="257" w:lineRule="auto"/>
        <w:ind w:left="720" w:right="87"/>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 NA</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du</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Subcontractor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be</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sponsible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c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sis, suppo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ting 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tion, b</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ef</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n</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son</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 suppo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 to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ul</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ill the</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qui</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suppo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tion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ils.</w:t>
      </w:r>
    </w:p>
    <w:p w14:paraId="33D9AE69" w14:textId="77777777" w:rsidR="003222F4" w:rsidRDefault="003222F4" w:rsidP="00C4428C"/>
    <w:p w14:paraId="5AFFF605" w14:textId="77777777" w:rsidR="003222F4" w:rsidRDefault="003222F4" w:rsidP="00C4428C"/>
    <w:p w14:paraId="69ECB37E" w14:textId="77777777" w:rsidR="003222F4" w:rsidRDefault="003222F4" w:rsidP="00C4428C"/>
    <w:p w14:paraId="5C7142CE" w14:textId="77777777" w:rsidR="00360239" w:rsidRPr="00C4428C" w:rsidRDefault="00360239" w:rsidP="00C4428C">
      <w:pPr>
        <w:ind w:left="-100"/>
      </w:pPr>
      <w:r w:rsidRPr="00C4428C">
        <w:t>Preferred generator manufacturers include Kohler, Cummins, and Onan.</w:t>
      </w:r>
    </w:p>
    <w:p w14:paraId="5C7142CF" w14:textId="77777777" w:rsidR="006B3270" w:rsidRPr="00C4428C" w:rsidRDefault="006B3270" w:rsidP="00C4428C">
      <w:pPr>
        <w:ind w:left="-100"/>
      </w:pPr>
      <w:r w:rsidRPr="00C4428C">
        <w:t>Subcontractor is responsible for disconnecting and reconnecting all generator utility connections.</w:t>
      </w:r>
    </w:p>
    <w:p w14:paraId="5C7142D0" w14:textId="77777777" w:rsidR="006B3270" w:rsidRPr="00C4428C" w:rsidRDefault="006B3270" w:rsidP="00C4428C">
      <w:pPr>
        <w:ind w:left="-100"/>
      </w:pPr>
      <w:r w:rsidRPr="00C4428C">
        <w:t>Provide transfer switch and controls as described in the specifications.</w:t>
      </w:r>
    </w:p>
    <w:p w14:paraId="5C7142D1" w14:textId="77777777" w:rsidR="00343BA0" w:rsidRPr="00C4428C" w:rsidRDefault="00BC19B8" w:rsidP="00C4428C">
      <w:pPr>
        <w:ind w:left="-100"/>
      </w:pPr>
      <w:r w:rsidRPr="00C4428C">
        <w:t>Provide and install generator platform where generator base tank exceeds 30 inches above finished grade.  Reference the generator platform drawings included in the specifications.</w:t>
      </w:r>
    </w:p>
    <w:p w14:paraId="5C7142D2" w14:textId="77777777" w:rsidR="00BC19B8" w:rsidRPr="00C4428C" w:rsidRDefault="00BC19B8" w:rsidP="00C4428C">
      <w:pPr>
        <w:ind w:left="-100"/>
      </w:pPr>
      <w:r w:rsidRPr="00C4428C">
        <w:t>Provide new engineered concrete foundations as required to accommodate new generator equipment.  Demolish and remove from site existing concrete pads if new pads are required.</w:t>
      </w:r>
    </w:p>
    <w:p w14:paraId="3E7488ED" w14:textId="77777777" w:rsidR="005F18EA" w:rsidRDefault="005F18EA"/>
    <w:p w14:paraId="4589F707" w14:textId="77777777" w:rsidR="00333B34" w:rsidRDefault="00333B34" w:rsidP="00333B34">
      <w:pPr>
        <w:rPr>
          <w:rFonts w:ascii="Times New Roman" w:hAnsi="Times New Roman" w:cs="Times New Roman"/>
          <w:b/>
          <w:sz w:val="28"/>
        </w:rPr>
      </w:pPr>
      <w:r w:rsidRPr="00C819EF">
        <w:rPr>
          <w:rFonts w:ascii="Times New Roman" w:hAnsi="Times New Roman" w:cs="Times New Roman"/>
          <w:b/>
          <w:sz w:val="28"/>
        </w:rPr>
        <w:t xml:space="preserve">Plans and Specifications </w:t>
      </w:r>
    </w:p>
    <w:p w14:paraId="58D695B1" w14:textId="77777777" w:rsidR="00333B34" w:rsidRPr="00780A05" w:rsidRDefault="00333B34" w:rsidP="00333B34">
      <w:pPr>
        <w:rPr>
          <w:rFonts w:ascii="Times New Roman" w:hAnsi="Times New Roman" w:cs="Times New Roman"/>
          <w:sz w:val="24"/>
          <w:szCs w:val="24"/>
        </w:rPr>
      </w:pPr>
      <w:r>
        <w:rPr>
          <w:rFonts w:ascii="Times New Roman" w:hAnsi="Times New Roman" w:cs="Times New Roman"/>
          <w:sz w:val="24"/>
          <w:szCs w:val="24"/>
        </w:rPr>
        <w:t>The Contractor shall strictly adhere to the Government Plans and Specifications including but not limited to submittals, execution, closeout documents, plans, and schedules.</w:t>
      </w:r>
    </w:p>
    <w:p w14:paraId="3B399273" w14:textId="77777777" w:rsidR="00333B34" w:rsidRDefault="00333B34" w:rsidP="00333B34">
      <w:pPr>
        <w:spacing w:after="0"/>
        <w:rPr>
          <w:rFonts w:ascii="Times New Roman" w:hAnsi="Times New Roman" w:cs="Times New Roman"/>
        </w:rPr>
      </w:pPr>
      <w:r w:rsidRPr="00A54F48">
        <w:rPr>
          <w:rFonts w:ascii="Times New Roman" w:hAnsi="Times New Roman" w:cs="Times New Roman"/>
        </w:rPr>
        <w:t xml:space="preserve">The wage determinations in the task order applicable to this work are NC180038 Building dated 11/13/2018 and NC190090 Highway dated 01/04/2019 available at </w:t>
      </w:r>
      <w:hyperlink r:id="rId8" w:history="1">
        <w:r w:rsidRPr="0080006C">
          <w:rPr>
            <w:rStyle w:val="Hyperlink"/>
            <w:rFonts w:ascii="Times New Roman" w:hAnsi="Times New Roman" w:cs="Times New Roman"/>
          </w:rPr>
          <w:t>www.wdol.gov</w:t>
        </w:r>
      </w:hyperlink>
      <w:r w:rsidRPr="00A54F48">
        <w:rPr>
          <w:rFonts w:ascii="Times New Roman" w:hAnsi="Times New Roman" w:cs="Times New Roman"/>
        </w:rPr>
        <w:t>.</w:t>
      </w:r>
    </w:p>
    <w:p w14:paraId="2AB415E1" w14:textId="77777777" w:rsidR="00333B34" w:rsidRDefault="00333B34" w:rsidP="00333B34">
      <w:pPr>
        <w:spacing w:after="0"/>
        <w:rPr>
          <w:rFonts w:ascii="Times New Roman" w:hAnsi="Times New Roman" w:cs="Times New Roman"/>
        </w:rPr>
      </w:pPr>
    </w:p>
    <w:p w14:paraId="59B812E2" w14:textId="12DF2B41" w:rsidR="00333B34" w:rsidRDefault="00333B34" w:rsidP="00333B34">
      <w:pPr>
        <w:spacing w:after="0"/>
        <w:rPr>
          <w:rFonts w:ascii="Times New Roman" w:hAnsi="Times New Roman" w:cs="Times New Roman"/>
          <w:b/>
        </w:rPr>
      </w:pPr>
      <w:r>
        <w:rPr>
          <w:rFonts w:ascii="Times New Roman" w:hAnsi="Times New Roman" w:cs="Times New Roman"/>
          <w:b/>
        </w:rPr>
        <w:t>Specifications</w:t>
      </w:r>
      <w:r w:rsidR="00E310E5">
        <w:rPr>
          <w:rFonts w:ascii="Times New Roman" w:hAnsi="Times New Roman" w:cs="Times New Roman"/>
          <w:b/>
        </w:rPr>
        <w:t>/ Applicable Documents</w:t>
      </w:r>
    </w:p>
    <w:p w14:paraId="02FAAF88" w14:textId="11647A99" w:rsidR="00E310E5" w:rsidRDefault="00E310E5"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 xml:space="preserve">MCB Camp Lejeune </w:t>
      </w:r>
      <w:r>
        <w:rPr>
          <w:rFonts w:ascii="Times New Roman" w:hAnsi="Times New Roman" w:cs="Times New Roman"/>
        </w:rPr>
        <w:t>C</w:t>
      </w:r>
      <w:r>
        <w:rPr>
          <w:rFonts w:ascii="Times New Roman" w:hAnsi="Times New Roman" w:cs="Times New Roman"/>
        </w:rPr>
        <w:t>ontractor Environmental Guide March 2016</w:t>
      </w:r>
    </w:p>
    <w:p w14:paraId="56BFFE4C" w14:textId="4753E510" w:rsidR="00E310E5"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MCIEAST-MCB CAMLEJO 5530.15A (Security Access Process)</w:t>
      </w:r>
    </w:p>
    <w:p w14:paraId="78876675" w14:textId="48DADECD"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Pad Mounted Transformer Summary</w:t>
      </w:r>
    </w:p>
    <w:p w14:paraId="0FA23A1D" w14:textId="543FDBD1"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Generator Replacement List</w:t>
      </w:r>
    </w:p>
    <w:p w14:paraId="7702EDCC" w14:textId="65020E0B"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Pad-Mounted Transformer Detail</w:t>
      </w:r>
    </w:p>
    <w:p w14:paraId="1AE1A81F" w14:textId="2773F9DD"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Precast Transformer Pad Detail</w:t>
      </w:r>
    </w:p>
    <w:p w14:paraId="274553BA" w14:textId="41B0FCC2"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Grounding Details</w:t>
      </w:r>
    </w:p>
    <w:p w14:paraId="3DDD8701" w14:textId="6E897F57"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MCB CL PWD DB Electrical Policies &amp;Criteria</w:t>
      </w:r>
    </w:p>
    <w:p w14:paraId="2BE711D6" w14:textId="4134F9CB"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Existing Condition Electrical Distribution Maps</w:t>
      </w:r>
    </w:p>
    <w:p w14:paraId="285FBFFB" w14:textId="7973B3BB"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Sample Work Permit Brief</w:t>
      </w:r>
    </w:p>
    <w:p w14:paraId="1D4BA132" w14:textId="058003FF"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Sample Work Permit</w:t>
      </w:r>
    </w:p>
    <w:p w14:paraId="1B25EED5" w14:textId="0313A115"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Sample Arc Flash Analysis Report</w:t>
      </w:r>
    </w:p>
    <w:p w14:paraId="704CDAD3" w14:textId="154F4CCF"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Sample Transformer Product Data</w:t>
      </w:r>
    </w:p>
    <w:p w14:paraId="1E425D38" w14:textId="07091913" w:rsidR="003222F4" w:rsidRDefault="003222F4" w:rsidP="00E310E5">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Sample Generator Platform Plan</w:t>
      </w:r>
    </w:p>
    <w:p w14:paraId="05B94025" w14:textId="77777777" w:rsidR="00333B34" w:rsidRDefault="00333B34" w:rsidP="00333B34">
      <w:pPr>
        <w:pStyle w:val="ListParagraph"/>
        <w:widowControl/>
        <w:numPr>
          <w:ilvl w:val="0"/>
          <w:numId w:val="6"/>
        </w:numPr>
        <w:spacing w:after="0" w:line="259" w:lineRule="auto"/>
        <w:rPr>
          <w:rFonts w:ascii="Times New Roman" w:hAnsi="Times New Roman" w:cs="Times New Roman"/>
        </w:rPr>
      </w:pPr>
      <w:r>
        <w:rPr>
          <w:rFonts w:ascii="Times New Roman" w:hAnsi="Times New Roman" w:cs="Times New Roman"/>
        </w:rPr>
        <w:t>Division 1</w:t>
      </w:r>
    </w:p>
    <w:p w14:paraId="2EDE8F54" w14:textId="77777777" w:rsidR="00333B34" w:rsidRDefault="00333B34" w:rsidP="00333B34">
      <w:pPr>
        <w:pStyle w:val="ListParagraph"/>
        <w:widowControl/>
        <w:numPr>
          <w:ilvl w:val="1"/>
          <w:numId w:val="6"/>
        </w:numPr>
        <w:spacing w:after="0" w:line="259" w:lineRule="auto"/>
        <w:rPr>
          <w:rFonts w:ascii="Times New Roman" w:hAnsi="Times New Roman" w:cs="Times New Roman"/>
        </w:rPr>
      </w:pPr>
      <w:r>
        <w:rPr>
          <w:rFonts w:ascii="Times New Roman" w:hAnsi="Times New Roman" w:cs="Times New Roman"/>
        </w:rPr>
        <w:t xml:space="preserve">Refer to OPS DIV 01 SPEC 010719 for general division 1 specifications. </w:t>
      </w:r>
    </w:p>
    <w:p w14:paraId="2B2D52B9" w14:textId="5ADC8CAF" w:rsidR="00333B34" w:rsidRDefault="00333B34" w:rsidP="00333B34">
      <w:pPr>
        <w:pStyle w:val="ListParagraph"/>
        <w:widowControl/>
        <w:numPr>
          <w:ilvl w:val="1"/>
          <w:numId w:val="6"/>
        </w:numPr>
        <w:spacing w:after="0" w:line="259" w:lineRule="auto"/>
        <w:rPr>
          <w:rFonts w:ascii="Times New Roman" w:hAnsi="Times New Roman" w:cs="Times New Roman"/>
        </w:rPr>
      </w:pPr>
      <w:r>
        <w:rPr>
          <w:rFonts w:ascii="Times New Roman" w:hAnsi="Times New Roman" w:cs="Times New Roman"/>
        </w:rPr>
        <w:t>Section 01 78 30.00 22 GIS DATA DELIVERABLES 11/18</w:t>
      </w:r>
    </w:p>
    <w:p w14:paraId="76A89C73" w14:textId="3E03BE22" w:rsidR="003222F4" w:rsidRDefault="003222F4" w:rsidP="003222F4">
      <w:pPr>
        <w:spacing w:after="0" w:line="466" w:lineRule="auto"/>
        <w:ind w:right="3226"/>
        <w:rPr>
          <w:rFonts w:ascii="Times New Roman" w:eastAsia="Courier New" w:hAnsi="Times New Roman" w:cs="Times New Roman"/>
          <w:b/>
          <w:bCs/>
        </w:rPr>
      </w:pPr>
    </w:p>
    <w:p w14:paraId="30A1FE09" w14:textId="37C32B18" w:rsidR="003222F4" w:rsidRDefault="003222F4" w:rsidP="003222F4">
      <w:pPr>
        <w:spacing w:after="0" w:line="466" w:lineRule="auto"/>
        <w:ind w:right="3226"/>
        <w:rPr>
          <w:rFonts w:ascii="Times New Roman" w:eastAsia="Courier New" w:hAnsi="Times New Roman" w:cs="Times New Roman"/>
          <w:b/>
          <w:bCs/>
        </w:rPr>
      </w:pPr>
    </w:p>
    <w:p w14:paraId="5559196D" w14:textId="77777777" w:rsidR="00C4428C" w:rsidRPr="003222F4" w:rsidRDefault="00C4428C" w:rsidP="003222F4">
      <w:pPr>
        <w:spacing w:after="0" w:line="466" w:lineRule="auto"/>
        <w:ind w:right="3226"/>
        <w:rPr>
          <w:rFonts w:ascii="Times New Roman" w:eastAsia="Courier New" w:hAnsi="Times New Roman" w:cs="Times New Roman"/>
          <w:b/>
          <w:bCs/>
        </w:rPr>
      </w:pPr>
      <w:bookmarkStart w:id="0" w:name="_GoBack"/>
      <w:bookmarkEnd w:id="0"/>
    </w:p>
    <w:p w14:paraId="50C172AA" w14:textId="2CA95181" w:rsidR="003222F4" w:rsidRPr="003222F4" w:rsidRDefault="003222F4" w:rsidP="003222F4">
      <w:pPr>
        <w:spacing w:after="0" w:line="466" w:lineRule="auto"/>
        <w:ind w:right="3226"/>
        <w:rPr>
          <w:rFonts w:ascii="Times New Roman" w:eastAsia="Courier New" w:hAnsi="Times New Roman" w:cs="Times New Roman"/>
          <w:b/>
          <w:bCs/>
        </w:rPr>
      </w:pPr>
      <w:r w:rsidRPr="003222F4">
        <w:rPr>
          <w:rFonts w:ascii="Times New Roman" w:eastAsia="Courier New" w:hAnsi="Times New Roman" w:cs="Times New Roman"/>
          <w:b/>
          <w:bCs/>
        </w:rPr>
        <w:lastRenderedPageBreak/>
        <w:t>Technical Specifications</w:t>
      </w:r>
    </w:p>
    <w:p w14:paraId="6DE499F8" w14:textId="77777777" w:rsidR="003222F4" w:rsidRPr="003222F4" w:rsidRDefault="003222F4" w:rsidP="003222F4">
      <w:pPr>
        <w:pStyle w:val="ListParagraph"/>
        <w:spacing w:after="0" w:line="466" w:lineRule="auto"/>
        <w:ind w:right="3226"/>
        <w:rPr>
          <w:rFonts w:ascii="Times New Roman" w:eastAsia="Courier New" w:hAnsi="Times New Roman" w:cs="Times New Roman"/>
          <w:b/>
          <w:bCs/>
        </w:rPr>
      </w:pPr>
    </w:p>
    <w:p w14:paraId="23F1F5B1" w14:textId="2858B355" w:rsidR="003222F4" w:rsidRPr="003222F4" w:rsidRDefault="003222F4" w:rsidP="003222F4">
      <w:pPr>
        <w:pStyle w:val="ListParagraph"/>
        <w:spacing w:after="0" w:line="466" w:lineRule="auto"/>
        <w:ind w:right="3226"/>
        <w:rPr>
          <w:rFonts w:ascii="Times New Roman" w:eastAsia="Courier New" w:hAnsi="Times New Roman" w:cs="Times New Roman"/>
        </w:rPr>
      </w:pPr>
      <w:r w:rsidRPr="003222F4">
        <w:rPr>
          <w:rFonts w:ascii="Times New Roman" w:eastAsia="Courier New" w:hAnsi="Times New Roman" w:cs="Times New Roman"/>
          <w:b/>
          <w:bCs/>
        </w:rPr>
        <w:t>DIVISION 02 - EXISTING CONDITIONS</w:t>
      </w:r>
    </w:p>
    <w:p w14:paraId="146B4BCA" w14:textId="77777777" w:rsidR="003222F4" w:rsidRPr="003222F4" w:rsidRDefault="003222F4" w:rsidP="003222F4">
      <w:pPr>
        <w:pStyle w:val="ListParagraph"/>
        <w:tabs>
          <w:tab w:val="left" w:pos="2400"/>
        </w:tabs>
        <w:spacing w:after="0" w:line="216" w:lineRule="exact"/>
        <w:ind w:right="-20"/>
        <w:rPr>
          <w:rFonts w:ascii="Times New Roman" w:eastAsia="Courier New" w:hAnsi="Times New Roman" w:cs="Times New Roman"/>
        </w:rPr>
      </w:pPr>
      <w:r w:rsidRPr="003222F4">
        <w:rPr>
          <w:rFonts w:ascii="Times New Roman" w:eastAsia="Courier New" w:hAnsi="Times New Roman" w:cs="Times New Roman"/>
          <w:position w:val="2"/>
        </w:rPr>
        <w:t>02 41 00</w:t>
      </w:r>
      <w:r w:rsidRPr="003222F4">
        <w:rPr>
          <w:rFonts w:ascii="Times New Roman" w:eastAsia="Courier New" w:hAnsi="Times New Roman" w:cs="Times New Roman"/>
          <w:position w:val="2"/>
        </w:rPr>
        <w:tab/>
        <w:t>DEMOLITION</w:t>
      </w:r>
    </w:p>
    <w:p w14:paraId="7347389B" w14:textId="77777777" w:rsidR="003222F4" w:rsidRPr="003222F4" w:rsidRDefault="003222F4" w:rsidP="003222F4">
      <w:pPr>
        <w:pStyle w:val="ListParagraph"/>
        <w:spacing w:before="3" w:after="0" w:line="220" w:lineRule="exact"/>
        <w:rPr>
          <w:rFonts w:ascii="Times New Roman" w:hAnsi="Times New Roman" w:cs="Times New Roman"/>
        </w:rPr>
      </w:pPr>
    </w:p>
    <w:p w14:paraId="0E53834E" w14:textId="77777777" w:rsidR="003222F4" w:rsidRPr="003222F4" w:rsidRDefault="003222F4" w:rsidP="003222F4">
      <w:pPr>
        <w:pStyle w:val="ListParagraph"/>
        <w:spacing w:after="0" w:line="213" w:lineRule="exact"/>
        <w:ind w:right="-20"/>
        <w:rPr>
          <w:rFonts w:ascii="Times New Roman" w:eastAsia="Courier New" w:hAnsi="Times New Roman" w:cs="Times New Roman"/>
        </w:rPr>
      </w:pPr>
      <w:r w:rsidRPr="003222F4">
        <w:rPr>
          <w:rFonts w:ascii="Times New Roman" w:eastAsia="Courier New" w:hAnsi="Times New Roman" w:cs="Times New Roman"/>
          <w:b/>
          <w:bCs/>
        </w:rPr>
        <w:t>DIVISION 05 - METALS</w:t>
      </w:r>
    </w:p>
    <w:p w14:paraId="34E0F784" w14:textId="77777777" w:rsidR="003222F4" w:rsidRPr="003222F4" w:rsidRDefault="003222F4" w:rsidP="003222F4">
      <w:pPr>
        <w:pStyle w:val="ListParagraph"/>
        <w:spacing w:before="1" w:after="0" w:line="130" w:lineRule="exact"/>
        <w:rPr>
          <w:rFonts w:ascii="Times New Roman" w:hAnsi="Times New Roman" w:cs="Times New Roman"/>
        </w:rPr>
      </w:pPr>
    </w:p>
    <w:tbl>
      <w:tblPr>
        <w:tblW w:w="0" w:type="auto"/>
        <w:tblInd w:w="279" w:type="dxa"/>
        <w:tblLayout w:type="fixed"/>
        <w:tblCellMar>
          <w:left w:w="0" w:type="dxa"/>
          <w:right w:w="0" w:type="dxa"/>
        </w:tblCellMar>
        <w:tblLook w:val="01E0" w:firstRow="1" w:lastRow="1" w:firstColumn="1" w:lastColumn="1" w:noHBand="0" w:noVBand="0"/>
      </w:tblPr>
      <w:tblGrid>
        <w:gridCol w:w="340"/>
        <w:gridCol w:w="360"/>
        <w:gridCol w:w="860"/>
        <w:gridCol w:w="4440"/>
      </w:tblGrid>
      <w:tr w:rsidR="003222F4" w:rsidRPr="003222F4" w14:paraId="61A167AF" w14:textId="77777777" w:rsidTr="00A86B17">
        <w:trPr>
          <w:trHeight w:hRule="exact" w:val="310"/>
        </w:trPr>
        <w:tc>
          <w:tcPr>
            <w:tcW w:w="340" w:type="dxa"/>
            <w:tcBorders>
              <w:top w:val="nil"/>
              <w:left w:val="nil"/>
              <w:bottom w:val="nil"/>
              <w:right w:val="nil"/>
            </w:tcBorders>
          </w:tcPr>
          <w:p w14:paraId="358454ED" w14:textId="77777777" w:rsidR="003222F4" w:rsidRPr="003222F4" w:rsidRDefault="003222F4" w:rsidP="00A86B17">
            <w:pPr>
              <w:spacing w:before="86" w:after="0" w:line="224"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05</w:t>
            </w:r>
          </w:p>
        </w:tc>
        <w:tc>
          <w:tcPr>
            <w:tcW w:w="360" w:type="dxa"/>
            <w:tcBorders>
              <w:top w:val="nil"/>
              <w:left w:val="nil"/>
              <w:bottom w:val="nil"/>
              <w:right w:val="nil"/>
            </w:tcBorders>
          </w:tcPr>
          <w:p w14:paraId="30BAD700" w14:textId="77777777" w:rsidR="003222F4" w:rsidRPr="003222F4" w:rsidRDefault="003222F4" w:rsidP="00A86B17">
            <w:pPr>
              <w:spacing w:before="86" w:after="0" w:line="224"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12</w:t>
            </w:r>
          </w:p>
        </w:tc>
        <w:tc>
          <w:tcPr>
            <w:tcW w:w="860" w:type="dxa"/>
            <w:tcBorders>
              <w:top w:val="nil"/>
              <w:left w:val="nil"/>
              <w:bottom w:val="nil"/>
              <w:right w:val="nil"/>
            </w:tcBorders>
          </w:tcPr>
          <w:p w14:paraId="0AD6D8BF" w14:textId="77777777" w:rsidR="003222F4" w:rsidRPr="003222F4" w:rsidRDefault="003222F4" w:rsidP="00A86B17">
            <w:pPr>
              <w:spacing w:before="86" w:after="0" w:line="224"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00</w:t>
            </w:r>
          </w:p>
        </w:tc>
        <w:tc>
          <w:tcPr>
            <w:tcW w:w="4440" w:type="dxa"/>
            <w:tcBorders>
              <w:top w:val="nil"/>
              <w:left w:val="nil"/>
              <w:bottom w:val="nil"/>
              <w:right w:val="nil"/>
            </w:tcBorders>
          </w:tcPr>
          <w:p w14:paraId="6F45BE46" w14:textId="77777777" w:rsidR="003222F4" w:rsidRPr="003222F4" w:rsidRDefault="003222F4" w:rsidP="00A86B17">
            <w:pPr>
              <w:spacing w:before="86" w:after="0" w:line="224" w:lineRule="exact"/>
              <w:ind w:left="560" w:right="-20"/>
              <w:rPr>
                <w:rFonts w:ascii="Times New Roman" w:eastAsia="Courier New" w:hAnsi="Times New Roman" w:cs="Times New Roman"/>
              </w:rPr>
            </w:pPr>
            <w:r w:rsidRPr="003222F4">
              <w:rPr>
                <w:rFonts w:ascii="Times New Roman" w:eastAsia="Courier New" w:hAnsi="Times New Roman" w:cs="Times New Roman"/>
                <w:position w:val="1"/>
              </w:rPr>
              <w:t>STRUCTURAL STEEL</w:t>
            </w:r>
          </w:p>
        </w:tc>
      </w:tr>
      <w:tr w:rsidR="003222F4" w:rsidRPr="003222F4" w14:paraId="06EEDC7E" w14:textId="77777777" w:rsidTr="00A86B17">
        <w:trPr>
          <w:trHeight w:hRule="exact" w:val="220"/>
        </w:trPr>
        <w:tc>
          <w:tcPr>
            <w:tcW w:w="340" w:type="dxa"/>
            <w:tcBorders>
              <w:top w:val="nil"/>
              <w:left w:val="nil"/>
              <w:bottom w:val="nil"/>
              <w:right w:val="nil"/>
            </w:tcBorders>
          </w:tcPr>
          <w:p w14:paraId="08137FEA"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05</w:t>
            </w:r>
          </w:p>
        </w:tc>
        <w:tc>
          <w:tcPr>
            <w:tcW w:w="360" w:type="dxa"/>
            <w:tcBorders>
              <w:top w:val="nil"/>
              <w:left w:val="nil"/>
              <w:bottom w:val="nil"/>
              <w:right w:val="nil"/>
            </w:tcBorders>
          </w:tcPr>
          <w:p w14:paraId="6F1EF797"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50</w:t>
            </w:r>
          </w:p>
        </w:tc>
        <w:tc>
          <w:tcPr>
            <w:tcW w:w="860" w:type="dxa"/>
            <w:tcBorders>
              <w:top w:val="nil"/>
              <w:left w:val="nil"/>
              <w:bottom w:val="nil"/>
              <w:right w:val="nil"/>
            </w:tcBorders>
          </w:tcPr>
          <w:p w14:paraId="120D55EB"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13</w:t>
            </w:r>
          </w:p>
        </w:tc>
        <w:tc>
          <w:tcPr>
            <w:tcW w:w="4440" w:type="dxa"/>
            <w:tcBorders>
              <w:top w:val="nil"/>
              <w:left w:val="nil"/>
              <w:bottom w:val="nil"/>
              <w:right w:val="nil"/>
            </w:tcBorders>
          </w:tcPr>
          <w:p w14:paraId="24A5C7CD" w14:textId="77777777" w:rsidR="003222F4" w:rsidRPr="003222F4" w:rsidRDefault="003222F4" w:rsidP="00A86B17">
            <w:pPr>
              <w:spacing w:after="0" w:line="220" w:lineRule="exact"/>
              <w:ind w:left="560" w:right="-20"/>
              <w:rPr>
                <w:rFonts w:ascii="Times New Roman" w:eastAsia="Courier New" w:hAnsi="Times New Roman" w:cs="Times New Roman"/>
              </w:rPr>
            </w:pPr>
            <w:r w:rsidRPr="003222F4">
              <w:rPr>
                <w:rFonts w:ascii="Times New Roman" w:eastAsia="Courier New" w:hAnsi="Times New Roman" w:cs="Times New Roman"/>
                <w:position w:val="1"/>
              </w:rPr>
              <w:t>MISCELLANEOUS METAL FABRICATIONS</w:t>
            </w:r>
          </w:p>
        </w:tc>
      </w:tr>
      <w:tr w:rsidR="003222F4" w:rsidRPr="003222F4" w14:paraId="5300B818" w14:textId="77777777" w:rsidTr="00A86B17">
        <w:trPr>
          <w:trHeight w:hRule="exact" w:val="220"/>
        </w:trPr>
        <w:tc>
          <w:tcPr>
            <w:tcW w:w="340" w:type="dxa"/>
            <w:tcBorders>
              <w:top w:val="nil"/>
              <w:left w:val="nil"/>
              <w:bottom w:val="nil"/>
              <w:right w:val="nil"/>
            </w:tcBorders>
          </w:tcPr>
          <w:p w14:paraId="148D7929"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05</w:t>
            </w:r>
          </w:p>
        </w:tc>
        <w:tc>
          <w:tcPr>
            <w:tcW w:w="360" w:type="dxa"/>
            <w:tcBorders>
              <w:top w:val="nil"/>
              <w:left w:val="nil"/>
              <w:bottom w:val="nil"/>
              <w:right w:val="nil"/>
            </w:tcBorders>
          </w:tcPr>
          <w:p w14:paraId="126DD3E4"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51</w:t>
            </w:r>
          </w:p>
        </w:tc>
        <w:tc>
          <w:tcPr>
            <w:tcW w:w="860" w:type="dxa"/>
            <w:tcBorders>
              <w:top w:val="nil"/>
              <w:left w:val="nil"/>
              <w:bottom w:val="nil"/>
              <w:right w:val="nil"/>
            </w:tcBorders>
          </w:tcPr>
          <w:p w14:paraId="1A669BEF"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00</w:t>
            </w:r>
          </w:p>
        </w:tc>
        <w:tc>
          <w:tcPr>
            <w:tcW w:w="4440" w:type="dxa"/>
            <w:tcBorders>
              <w:top w:val="nil"/>
              <w:left w:val="nil"/>
              <w:bottom w:val="nil"/>
              <w:right w:val="nil"/>
            </w:tcBorders>
          </w:tcPr>
          <w:p w14:paraId="6D78EBF3" w14:textId="77777777" w:rsidR="003222F4" w:rsidRPr="003222F4" w:rsidRDefault="003222F4" w:rsidP="00A86B17">
            <w:pPr>
              <w:spacing w:after="0" w:line="220" w:lineRule="exact"/>
              <w:ind w:left="560" w:right="-20"/>
              <w:rPr>
                <w:rFonts w:ascii="Times New Roman" w:eastAsia="Courier New" w:hAnsi="Times New Roman" w:cs="Times New Roman"/>
              </w:rPr>
            </w:pPr>
            <w:r w:rsidRPr="003222F4">
              <w:rPr>
                <w:rFonts w:ascii="Times New Roman" w:eastAsia="Courier New" w:hAnsi="Times New Roman" w:cs="Times New Roman"/>
                <w:position w:val="1"/>
              </w:rPr>
              <w:t>METAL STAIRS</w:t>
            </w:r>
          </w:p>
        </w:tc>
      </w:tr>
      <w:tr w:rsidR="003222F4" w:rsidRPr="003222F4" w14:paraId="5F9B04F3" w14:textId="77777777" w:rsidTr="00A86B17">
        <w:trPr>
          <w:trHeight w:hRule="exact" w:val="310"/>
        </w:trPr>
        <w:tc>
          <w:tcPr>
            <w:tcW w:w="340" w:type="dxa"/>
            <w:tcBorders>
              <w:top w:val="nil"/>
              <w:left w:val="nil"/>
              <w:bottom w:val="nil"/>
              <w:right w:val="nil"/>
            </w:tcBorders>
          </w:tcPr>
          <w:p w14:paraId="5DA3636F" w14:textId="77777777" w:rsidR="003222F4" w:rsidRPr="003222F4" w:rsidRDefault="003222F4" w:rsidP="00A86B17">
            <w:pPr>
              <w:spacing w:after="0" w:line="223" w:lineRule="exact"/>
              <w:ind w:left="40" w:right="-20"/>
              <w:rPr>
                <w:rFonts w:ascii="Times New Roman" w:eastAsia="Courier New" w:hAnsi="Times New Roman" w:cs="Times New Roman"/>
              </w:rPr>
            </w:pPr>
            <w:r w:rsidRPr="003222F4">
              <w:rPr>
                <w:rFonts w:ascii="Times New Roman" w:eastAsia="Courier New" w:hAnsi="Times New Roman" w:cs="Times New Roman"/>
                <w:position w:val="2"/>
              </w:rPr>
              <w:t>05</w:t>
            </w:r>
          </w:p>
        </w:tc>
        <w:tc>
          <w:tcPr>
            <w:tcW w:w="360" w:type="dxa"/>
            <w:tcBorders>
              <w:top w:val="nil"/>
              <w:left w:val="nil"/>
              <w:bottom w:val="nil"/>
              <w:right w:val="nil"/>
            </w:tcBorders>
          </w:tcPr>
          <w:p w14:paraId="602A76AF" w14:textId="77777777" w:rsidR="003222F4" w:rsidRPr="003222F4" w:rsidRDefault="003222F4" w:rsidP="00A86B17">
            <w:pPr>
              <w:spacing w:after="0" w:line="223" w:lineRule="exact"/>
              <w:ind w:left="60" w:right="-20"/>
              <w:rPr>
                <w:rFonts w:ascii="Times New Roman" w:eastAsia="Courier New" w:hAnsi="Times New Roman" w:cs="Times New Roman"/>
              </w:rPr>
            </w:pPr>
            <w:r w:rsidRPr="003222F4">
              <w:rPr>
                <w:rFonts w:ascii="Times New Roman" w:eastAsia="Courier New" w:hAnsi="Times New Roman" w:cs="Times New Roman"/>
                <w:position w:val="2"/>
              </w:rPr>
              <w:t>52</w:t>
            </w:r>
          </w:p>
        </w:tc>
        <w:tc>
          <w:tcPr>
            <w:tcW w:w="860" w:type="dxa"/>
            <w:tcBorders>
              <w:top w:val="nil"/>
              <w:left w:val="nil"/>
              <w:bottom w:val="nil"/>
              <w:right w:val="nil"/>
            </w:tcBorders>
          </w:tcPr>
          <w:p w14:paraId="5817FDDA" w14:textId="77777777" w:rsidR="003222F4" w:rsidRPr="003222F4" w:rsidRDefault="003222F4" w:rsidP="00A86B17">
            <w:pPr>
              <w:spacing w:after="0" w:line="223" w:lineRule="exact"/>
              <w:ind w:left="60" w:right="-20"/>
              <w:rPr>
                <w:rFonts w:ascii="Times New Roman" w:eastAsia="Courier New" w:hAnsi="Times New Roman" w:cs="Times New Roman"/>
              </w:rPr>
            </w:pPr>
            <w:r w:rsidRPr="003222F4">
              <w:rPr>
                <w:rFonts w:ascii="Times New Roman" w:eastAsia="Courier New" w:hAnsi="Times New Roman" w:cs="Times New Roman"/>
                <w:position w:val="2"/>
              </w:rPr>
              <w:t>00</w:t>
            </w:r>
          </w:p>
        </w:tc>
        <w:tc>
          <w:tcPr>
            <w:tcW w:w="4440" w:type="dxa"/>
            <w:tcBorders>
              <w:top w:val="nil"/>
              <w:left w:val="nil"/>
              <w:bottom w:val="nil"/>
              <w:right w:val="nil"/>
            </w:tcBorders>
          </w:tcPr>
          <w:p w14:paraId="2B726BB7" w14:textId="77777777" w:rsidR="003222F4" w:rsidRPr="003222F4" w:rsidRDefault="003222F4" w:rsidP="00A86B17">
            <w:pPr>
              <w:spacing w:after="0" w:line="223" w:lineRule="exact"/>
              <w:ind w:left="560" w:right="-20"/>
              <w:rPr>
                <w:rFonts w:ascii="Times New Roman" w:eastAsia="Courier New" w:hAnsi="Times New Roman" w:cs="Times New Roman"/>
              </w:rPr>
            </w:pPr>
            <w:r w:rsidRPr="003222F4">
              <w:rPr>
                <w:rFonts w:ascii="Times New Roman" w:eastAsia="Courier New" w:hAnsi="Times New Roman" w:cs="Times New Roman"/>
                <w:position w:val="2"/>
              </w:rPr>
              <w:t>PIPE RAILS</w:t>
            </w:r>
          </w:p>
        </w:tc>
      </w:tr>
    </w:tbl>
    <w:p w14:paraId="5919C454" w14:textId="77777777" w:rsidR="003222F4" w:rsidRPr="003222F4" w:rsidRDefault="003222F4" w:rsidP="003222F4">
      <w:pPr>
        <w:pStyle w:val="ListParagraph"/>
        <w:spacing w:before="5" w:after="0" w:line="130" w:lineRule="exact"/>
        <w:rPr>
          <w:rFonts w:ascii="Times New Roman" w:hAnsi="Times New Roman" w:cs="Times New Roman"/>
        </w:rPr>
      </w:pPr>
    </w:p>
    <w:p w14:paraId="4C8DB37D" w14:textId="77777777" w:rsidR="003222F4" w:rsidRPr="003222F4" w:rsidRDefault="003222F4" w:rsidP="003222F4">
      <w:pPr>
        <w:pStyle w:val="ListParagraph"/>
        <w:spacing w:after="0" w:line="213" w:lineRule="exact"/>
        <w:ind w:right="-20"/>
        <w:rPr>
          <w:rFonts w:ascii="Times New Roman" w:eastAsia="Courier New" w:hAnsi="Times New Roman" w:cs="Times New Roman"/>
        </w:rPr>
      </w:pPr>
      <w:r w:rsidRPr="003222F4">
        <w:rPr>
          <w:rFonts w:ascii="Times New Roman" w:eastAsia="Courier New" w:hAnsi="Times New Roman" w:cs="Times New Roman"/>
          <w:b/>
          <w:bCs/>
        </w:rPr>
        <w:t>DIVISION 26 - ELECTRICAL</w:t>
      </w:r>
    </w:p>
    <w:p w14:paraId="732BAE9B" w14:textId="77777777" w:rsidR="003222F4" w:rsidRPr="003222F4" w:rsidRDefault="003222F4" w:rsidP="003222F4">
      <w:pPr>
        <w:pStyle w:val="ListParagraph"/>
        <w:spacing w:before="1" w:after="0" w:line="130" w:lineRule="exact"/>
        <w:rPr>
          <w:rFonts w:ascii="Times New Roman" w:hAnsi="Times New Roman" w:cs="Times New Roman"/>
        </w:rPr>
      </w:pPr>
    </w:p>
    <w:tbl>
      <w:tblPr>
        <w:tblW w:w="0" w:type="auto"/>
        <w:tblInd w:w="279" w:type="dxa"/>
        <w:tblLayout w:type="fixed"/>
        <w:tblCellMar>
          <w:left w:w="0" w:type="dxa"/>
          <w:right w:w="0" w:type="dxa"/>
        </w:tblCellMar>
        <w:tblLook w:val="01E0" w:firstRow="1" w:lastRow="1" w:firstColumn="1" w:lastColumn="1" w:noHBand="0" w:noVBand="0"/>
      </w:tblPr>
      <w:tblGrid>
        <w:gridCol w:w="340"/>
        <w:gridCol w:w="360"/>
        <w:gridCol w:w="720"/>
        <w:gridCol w:w="500"/>
        <w:gridCol w:w="4800"/>
      </w:tblGrid>
      <w:tr w:rsidR="003222F4" w:rsidRPr="003222F4" w14:paraId="5C1257E8" w14:textId="77777777" w:rsidTr="00A86B17">
        <w:trPr>
          <w:trHeight w:hRule="exact" w:val="310"/>
        </w:trPr>
        <w:tc>
          <w:tcPr>
            <w:tcW w:w="340" w:type="dxa"/>
            <w:tcBorders>
              <w:top w:val="nil"/>
              <w:left w:val="nil"/>
              <w:bottom w:val="nil"/>
              <w:right w:val="nil"/>
            </w:tcBorders>
          </w:tcPr>
          <w:p w14:paraId="6DD6553C" w14:textId="77777777" w:rsidR="003222F4" w:rsidRPr="003222F4" w:rsidRDefault="003222F4" w:rsidP="00A86B17">
            <w:pPr>
              <w:spacing w:before="86" w:after="0" w:line="224"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26</w:t>
            </w:r>
          </w:p>
        </w:tc>
        <w:tc>
          <w:tcPr>
            <w:tcW w:w="360" w:type="dxa"/>
            <w:tcBorders>
              <w:top w:val="nil"/>
              <w:left w:val="nil"/>
              <w:bottom w:val="nil"/>
              <w:right w:val="nil"/>
            </w:tcBorders>
          </w:tcPr>
          <w:p w14:paraId="5290D269" w14:textId="77777777" w:rsidR="003222F4" w:rsidRPr="003222F4" w:rsidRDefault="003222F4" w:rsidP="00A86B17">
            <w:pPr>
              <w:spacing w:before="86" w:after="0" w:line="224"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00</w:t>
            </w:r>
          </w:p>
        </w:tc>
        <w:tc>
          <w:tcPr>
            <w:tcW w:w="720" w:type="dxa"/>
            <w:tcBorders>
              <w:top w:val="nil"/>
              <w:left w:val="nil"/>
              <w:bottom w:val="nil"/>
              <w:right w:val="nil"/>
            </w:tcBorders>
          </w:tcPr>
          <w:p w14:paraId="18E4EA7A" w14:textId="77777777" w:rsidR="003222F4" w:rsidRPr="003222F4" w:rsidRDefault="003222F4" w:rsidP="00A86B17">
            <w:pPr>
              <w:spacing w:before="86" w:after="0" w:line="224"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00</w:t>
            </w:r>
          </w:p>
        </w:tc>
        <w:tc>
          <w:tcPr>
            <w:tcW w:w="500" w:type="dxa"/>
            <w:tcBorders>
              <w:top w:val="nil"/>
              <w:left w:val="nil"/>
              <w:bottom w:val="nil"/>
              <w:right w:val="nil"/>
            </w:tcBorders>
          </w:tcPr>
          <w:p w14:paraId="2104061E" w14:textId="77777777" w:rsidR="003222F4" w:rsidRPr="003222F4" w:rsidRDefault="003222F4" w:rsidP="00A86B17">
            <w:pPr>
              <w:rPr>
                <w:rFonts w:ascii="Times New Roman" w:hAnsi="Times New Roman" w:cs="Times New Roman"/>
              </w:rPr>
            </w:pPr>
          </w:p>
        </w:tc>
        <w:tc>
          <w:tcPr>
            <w:tcW w:w="4800" w:type="dxa"/>
            <w:tcBorders>
              <w:top w:val="nil"/>
              <w:left w:val="nil"/>
              <w:bottom w:val="nil"/>
              <w:right w:val="nil"/>
            </w:tcBorders>
          </w:tcPr>
          <w:p w14:paraId="326B5E6D" w14:textId="77777777" w:rsidR="003222F4" w:rsidRPr="003222F4" w:rsidRDefault="003222F4" w:rsidP="00A86B17">
            <w:pPr>
              <w:spacing w:before="86" w:after="0" w:line="224"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BASIC ELECTRICAL MATERIALS AND METHODS</w:t>
            </w:r>
          </w:p>
        </w:tc>
      </w:tr>
      <w:tr w:rsidR="003222F4" w:rsidRPr="003222F4" w14:paraId="0FE5255C" w14:textId="77777777" w:rsidTr="00A86B17">
        <w:trPr>
          <w:trHeight w:hRule="exact" w:val="220"/>
        </w:trPr>
        <w:tc>
          <w:tcPr>
            <w:tcW w:w="340" w:type="dxa"/>
            <w:tcBorders>
              <w:top w:val="nil"/>
              <w:left w:val="nil"/>
              <w:bottom w:val="nil"/>
              <w:right w:val="nil"/>
            </w:tcBorders>
          </w:tcPr>
          <w:p w14:paraId="46C35717"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26</w:t>
            </w:r>
          </w:p>
        </w:tc>
        <w:tc>
          <w:tcPr>
            <w:tcW w:w="360" w:type="dxa"/>
            <w:tcBorders>
              <w:top w:val="nil"/>
              <w:left w:val="nil"/>
              <w:bottom w:val="nil"/>
              <w:right w:val="nil"/>
            </w:tcBorders>
          </w:tcPr>
          <w:p w14:paraId="4EF0F834"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05</w:t>
            </w:r>
          </w:p>
        </w:tc>
        <w:tc>
          <w:tcPr>
            <w:tcW w:w="720" w:type="dxa"/>
            <w:tcBorders>
              <w:top w:val="nil"/>
              <w:left w:val="nil"/>
              <w:bottom w:val="nil"/>
              <w:right w:val="nil"/>
            </w:tcBorders>
          </w:tcPr>
          <w:p w14:paraId="0D6EBD7B"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00.00</w:t>
            </w:r>
          </w:p>
        </w:tc>
        <w:tc>
          <w:tcPr>
            <w:tcW w:w="500" w:type="dxa"/>
            <w:tcBorders>
              <w:top w:val="nil"/>
              <w:left w:val="nil"/>
              <w:bottom w:val="nil"/>
              <w:right w:val="nil"/>
            </w:tcBorders>
          </w:tcPr>
          <w:p w14:paraId="6C67E24F"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40</w:t>
            </w:r>
          </w:p>
        </w:tc>
        <w:tc>
          <w:tcPr>
            <w:tcW w:w="4800" w:type="dxa"/>
            <w:tcBorders>
              <w:top w:val="nil"/>
              <w:left w:val="nil"/>
              <w:bottom w:val="nil"/>
              <w:right w:val="nil"/>
            </w:tcBorders>
          </w:tcPr>
          <w:p w14:paraId="6861ED9A"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COMMON WORK RESULTS FOR ELECTRICAL</w:t>
            </w:r>
          </w:p>
        </w:tc>
      </w:tr>
      <w:tr w:rsidR="003222F4" w:rsidRPr="003222F4" w14:paraId="2A3340E5" w14:textId="77777777" w:rsidTr="00A86B17">
        <w:trPr>
          <w:trHeight w:hRule="exact" w:val="220"/>
        </w:trPr>
        <w:tc>
          <w:tcPr>
            <w:tcW w:w="340" w:type="dxa"/>
            <w:tcBorders>
              <w:top w:val="nil"/>
              <w:left w:val="nil"/>
              <w:bottom w:val="nil"/>
              <w:right w:val="nil"/>
            </w:tcBorders>
          </w:tcPr>
          <w:p w14:paraId="64D6E9ED"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26</w:t>
            </w:r>
          </w:p>
        </w:tc>
        <w:tc>
          <w:tcPr>
            <w:tcW w:w="360" w:type="dxa"/>
            <w:tcBorders>
              <w:top w:val="nil"/>
              <w:left w:val="nil"/>
              <w:bottom w:val="nil"/>
              <w:right w:val="nil"/>
            </w:tcBorders>
          </w:tcPr>
          <w:p w14:paraId="23D90915"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05</w:t>
            </w:r>
          </w:p>
        </w:tc>
        <w:tc>
          <w:tcPr>
            <w:tcW w:w="720" w:type="dxa"/>
            <w:tcBorders>
              <w:top w:val="nil"/>
              <w:left w:val="nil"/>
              <w:bottom w:val="nil"/>
              <w:right w:val="nil"/>
            </w:tcBorders>
          </w:tcPr>
          <w:p w14:paraId="583E3841"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13.00</w:t>
            </w:r>
          </w:p>
        </w:tc>
        <w:tc>
          <w:tcPr>
            <w:tcW w:w="500" w:type="dxa"/>
            <w:tcBorders>
              <w:top w:val="nil"/>
              <w:left w:val="nil"/>
              <w:bottom w:val="nil"/>
              <w:right w:val="nil"/>
            </w:tcBorders>
          </w:tcPr>
          <w:p w14:paraId="6600F658"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40</w:t>
            </w:r>
          </w:p>
        </w:tc>
        <w:tc>
          <w:tcPr>
            <w:tcW w:w="4800" w:type="dxa"/>
            <w:tcBorders>
              <w:top w:val="nil"/>
              <w:left w:val="nil"/>
              <w:bottom w:val="nil"/>
              <w:right w:val="nil"/>
            </w:tcBorders>
          </w:tcPr>
          <w:p w14:paraId="4DF77AEA"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MEDIUM-VOLTAGE CABLES</w:t>
            </w:r>
          </w:p>
        </w:tc>
      </w:tr>
      <w:tr w:rsidR="003222F4" w:rsidRPr="003222F4" w14:paraId="6B61D1C6" w14:textId="77777777" w:rsidTr="00A86B17">
        <w:trPr>
          <w:trHeight w:hRule="exact" w:val="220"/>
        </w:trPr>
        <w:tc>
          <w:tcPr>
            <w:tcW w:w="340" w:type="dxa"/>
            <w:tcBorders>
              <w:top w:val="nil"/>
              <w:left w:val="nil"/>
              <w:bottom w:val="nil"/>
              <w:right w:val="nil"/>
            </w:tcBorders>
          </w:tcPr>
          <w:p w14:paraId="0B4D5B86"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26</w:t>
            </w:r>
          </w:p>
        </w:tc>
        <w:tc>
          <w:tcPr>
            <w:tcW w:w="360" w:type="dxa"/>
            <w:tcBorders>
              <w:top w:val="nil"/>
              <w:left w:val="nil"/>
              <w:bottom w:val="nil"/>
              <w:right w:val="nil"/>
            </w:tcBorders>
          </w:tcPr>
          <w:p w14:paraId="31BCDE5A"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08</w:t>
            </w:r>
          </w:p>
        </w:tc>
        <w:tc>
          <w:tcPr>
            <w:tcW w:w="720" w:type="dxa"/>
            <w:tcBorders>
              <w:top w:val="nil"/>
              <w:left w:val="nil"/>
              <w:bottom w:val="nil"/>
              <w:right w:val="nil"/>
            </w:tcBorders>
          </w:tcPr>
          <w:p w14:paraId="35AADECA"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00</w:t>
            </w:r>
          </w:p>
        </w:tc>
        <w:tc>
          <w:tcPr>
            <w:tcW w:w="500" w:type="dxa"/>
            <w:tcBorders>
              <w:top w:val="nil"/>
              <w:left w:val="nil"/>
              <w:bottom w:val="nil"/>
              <w:right w:val="nil"/>
            </w:tcBorders>
          </w:tcPr>
          <w:p w14:paraId="7731B8C8" w14:textId="77777777" w:rsidR="003222F4" w:rsidRPr="003222F4" w:rsidRDefault="003222F4" w:rsidP="00A86B17">
            <w:pPr>
              <w:rPr>
                <w:rFonts w:ascii="Times New Roman" w:hAnsi="Times New Roman" w:cs="Times New Roman"/>
              </w:rPr>
            </w:pPr>
          </w:p>
        </w:tc>
        <w:tc>
          <w:tcPr>
            <w:tcW w:w="4800" w:type="dxa"/>
            <w:tcBorders>
              <w:top w:val="nil"/>
              <w:left w:val="nil"/>
              <w:bottom w:val="nil"/>
              <w:right w:val="nil"/>
            </w:tcBorders>
          </w:tcPr>
          <w:p w14:paraId="498AC2D9"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APPARATUS INSPECTION AND TESTING</w:t>
            </w:r>
          </w:p>
        </w:tc>
      </w:tr>
      <w:tr w:rsidR="003222F4" w:rsidRPr="003222F4" w14:paraId="1B959193" w14:textId="77777777" w:rsidTr="00A86B17">
        <w:trPr>
          <w:trHeight w:hRule="exact" w:val="220"/>
        </w:trPr>
        <w:tc>
          <w:tcPr>
            <w:tcW w:w="340" w:type="dxa"/>
            <w:tcBorders>
              <w:top w:val="nil"/>
              <w:left w:val="nil"/>
              <w:bottom w:val="nil"/>
              <w:right w:val="nil"/>
            </w:tcBorders>
          </w:tcPr>
          <w:p w14:paraId="22B99C0E"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26</w:t>
            </w:r>
          </w:p>
        </w:tc>
        <w:tc>
          <w:tcPr>
            <w:tcW w:w="360" w:type="dxa"/>
            <w:tcBorders>
              <w:top w:val="nil"/>
              <w:left w:val="nil"/>
              <w:bottom w:val="nil"/>
              <w:right w:val="nil"/>
            </w:tcBorders>
          </w:tcPr>
          <w:p w14:paraId="45A49A21"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12</w:t>
            </w:r>
          </w:p>
        </w:tc>
        <w:tc>
          <w:tcPr>
            <w:tcW w:w="720" w:type="dxa"/>
            <w:tcBorders>
              <w:top w:val="nil"/>
              <w:left w:val="nil"/>
              <w:bottom w:val="nil"/>
              <w:right w:val="nil"/>
            </w:tcBorders>
          </w:tcPr>
          <w:p w14:paraId="56B9C40C"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19.10</w:t>
            </w:r>
          </w:p>
        </w:tc>
        <w:tc>
          <w:tcPr>
            <w:tcW w:w="500" w:type="dxa"/>
            <w:tcBorders>
              <w:top w:val="nil"/>
              <w:left w:val="nil"/>
              <w:bottom w:val="nil"/>
              <w:right w:val="nil"/>
            </w:tcBorders>
          </w:tcPr>
          <w:p w14:paraId="2FA2D4F4" w14:textId="77777777" w:rsidR="003222F4" w:rsidRPr="003222F4" w:rsidRDefault="003222F4" w:rsidP="00A86B17">
            <w:pPr>
              <w:rPr>
                <w:rFonts w:ascii="Times New Roman" w:hAnsi="Times New Roman" w:cs="Times New Roman"/>
              </w:rPr>
            </w:pPr>
          </w:p>
        </w:tc>
        <w:tc>
          <w:tcPr>
            <w:tcW w:w="4800" w:type="dxa"/>
            <w:tcBorders>
              <w:top w:val="nil"/>
              <w:left w:val="nil"/>
              <w:bottom w:val="nil"/>
              <w:right w:val="nil"/>
            </w:tcBorders>
          </w:tcPr>
          <w:p w14:paraId="14D07141"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THREE-PHASE PAD-MOUNTED TRANSFORMERS</w:t>
            </w:r>
          </w:p>
        </w:tc>
      </w:tr>
      <w:tr w:rsidR="003222F4" w:rsidRPr="003222F4" w14:paraId="2AE530CD" w14:textId="77777777" w:rsidTr="00A86B17">
        <w:trPr>
          <w:trHeight w:hRule="exact" w:val="220"/>
        </w:trPr>
        <w:tc>
          <w:tcPr>
            <w:tcW w:w="340" w:type="dxa"/>
            <w:tcBorders>
              <w:top w:val="nil"/>
              <w:left w:val="nil"/>
              <w:bottom w:val="nil"/>
              <w:right w:val="nil"/>
            </w:tcBorders>
          </w:tcPr>
          <w:p w14:paraId="53FE6867"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26</w:t>
            </w:r>
          </w:p>
        </w:tc>
        <w:tc>
          <w:tcPr>
            <w:tcW w:w="360" w:type="dxa"/>
            <w:tcBorders>
              <w:top w:val="nil"/>
              <w:left w:val="nil"/>
              <w:bottom w:val="nil"/>
              <w:right w:val="nil"/>
            </w:tcBorders>
          </w:tcPr>
          <w:p w14:paraId="61F81381"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12</w:t>
            </w:r>
          </w:p>
        </w:tc>
        <w:tc>
          <w:tcPr>
            <w:tcW w:w="720" w:type="dxa"/>
            <w:tcBorders>
              <w:top w:val="nil"/>
              <w:left w:val="nil"/>
              <w:bottom w:val="nil"/>
              <w:right w:val="nil"/>
            </w:tcBorders>
          </w:tcPr>
          <w:p w14:paraId="05111EC6"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21</w:t>
            </w:r>
          </w:p>
        </w:tc>
        <w:tc>
          <w:tcPr>
            <w:tcW w:w="500" w:type="dxa"/>
            <w:tcBorders>
              <w:top w:val="nil"/>
              <w:left w:val="nil"/>
              <w:bottom w:val="nil"/>
              <w:right w:val="nil"/>
            </w:tcBorders>
          </w:tcPr>
          <w:p w14:paraId="7CD63C69" w14:textId="77777777" w:rsidR="003222F4" w:rsidRPr="003222F4" w:rsidRDefault="003222F4" w:rsidP="00A86B17">
            <w:pPr>
              <w:rPr>
                <w:rFonts w:ascii="Times New Roman" w:hAnsi="Times New Roman" w:cs="Times New Roman"/>
              </w:rPr>
            </w:pPr>
          </w:p>
        </w:tc>
        <w:tc>
          <w:tcPr>
            <w:tcW w:w="4800" w:type="dxa"/>
            <w:tcBorders>
              <w:top w:val="nil"/>
              <w:left w:val="nil"/>
              <w:bottom w:val="nil"/>
              <w:right w:val="nil"/>
            </w:tcBorders>
          </w:tcPr>
          <w:p w14:paraId="41D887F9"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SINGLE-PHASE PAD-MOUNTED TRANSFORMERS</w:t>
            </w:r>
          </w:p>
        </w:tc>
      </w:tr>
      <w:tr w:rsidR="003222F4" w:rsidRPr="003222F4" w14:paraId="7F24D344" w14:textId="77777777" w:rsidTr="00A86B17">
        <w:trPr>
          <w:trHeight w:hRule="exact" w:val="220"/>
        </w:trPr>
        <w:tc>
          <w:tcPr>
            <w:tcW w:w="340" w:type="dxa"/>
            <w:tcBorders>
              <w:top w:val="nil"/>
              <w:left w:val="nil"/>
              <w:bottom w:val="nil"/>
              <w:right w:val="nil"/>
            </w:tcBorders>
          </w:tcPr>
          <w:p w14:paraId="358DFE0B"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26</w:t>
            </w:r>
          </w:p>
        </w:tc>
        <w:tc>
          <w:tcPr>
            <w:tcW w:w="360" w:type="dxa"/>
            <w:tcBorders>
              <w:top w:val="nil"/>
              <w:left w:val="nil"/>
              <w:bottom w:val="nil"/>
              <w:right w:val="nil"/>
            </w:tcBorders>
          </w:tcPr>
          <w:p w14:paraId="2357B01C"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18</w:t>
            </w:r>
          </w:p>
        </w:tc>
        <w:tc>
          <w:tcPr>
            <w:tcW w:w="720" w:type="dxa"/>
            <w:tcBorders>
              <w:top w:val="nil"/>
              <w:left w:val="nil"/>
              <w:bottom w:val="nil"/>
              <w:right w:val="nil"/>
            </w:tcBorders>
          </w:tcPr>
          <w:p w14:paraId="760BD9EA"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23.00</w:t>
            </w:r>
          </w:p>
        </w:tc>
        <w:tc>
          <w:tcPr>
            <w:tcW w:w="500" w:type="dxa"/>
            <w:tcBorders>
              <w:top w:val="nil"/>
              <w:left w:val="nil"/>
              <w:bottom w:val="nil"/>
              <w:right w:val="nil"/>
            </w:tcBorders>
          </w:tcPr>
          <w:p w14:paraId="3FB3EB9B"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40</w:t>
            </w:r>
          </w:p>
        </w:tc>
        <w:tc>
          <w:tcPr>
            <w:tcW w:w="4800" w:type="dxa"/>
            <w:tcBorders>
              <w:top w:val="nil"/>
              <w:left w:val="nil"/>
              <w:bottom w:val="nil"/>
              <w:right w:val="nil"/>
            </w:tcBorders>
          </w:tcPr>
          <w:p w14:paraId="74626E0D"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MEDIUM-VOLTAGE SURGE ARRESTERS</w:t>
            </w:r>
          </w:p>
        </w:tc>
      </w:tr>
      <w:tr w:rsidR="003222F4" w:rsidRPr="003222F4" w14:paraId="17CFC7F0" w14:textId="77777777" w:rsidTr="00A86B17">
        <w:trPr>
          <w:trHeight w:hRule="exact" w:val="220"/>
        </w:trPr>
        <w:tc>
          <w:tcPr>
            <w:tcW w:w="340" w:type="dxa"/>
            <w:tcBorders>
              <w:top w:val="nil"/>
              <w:left w:val="nil"/>
              <w:bottom w:val="nil"/>
              <w:right w:val="nil"/>
            </w:tcBorders>
          </w:tcPr>
          <w:p w14:paraId="42C9E34B"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26</w:t>
            </w:r>
          </w:p>
        </w:tc>
        <w:tc>
          <w:tcPr>
            <w:tcW w:w="360" w:type="dxa"/>
            <w:tcBorders>
              <w:top w:val="nil"/>
              <w:left w:val="nil"/>
              <w:bottom w:val="nil"/>
              <w:right w:val="nil"/>
            </w:tcBorders>
          </w:tcPr>
          <w:p w14:paraId="56219D5F"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20</w:t>
            </w:r>
          </w:p>
        </w:tc>
        <w:tc>
          <w:tcPr>
            <w:tcW w:w="720" w:type="dxa"/>
            <w:tcBorders>
              <w:top w:val="nil"/>
              <w:left w:val="nil"/>
              <w:bottom w:val="nil"/>
              <w:right w:val="nil"/>
            </w:tcBorders>
          </w:tcPr>
          <w:p w14:paraId="629F1948"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00</w:t>
            </w:r>
          </w:p>
        </w:tc>
        <w:tc>
          <w:tcPr>
            <w:tcW w:w="500" w:type="dxa"/>
            <w:tcBorders>
              <w:top w:val="nil"/>
              <w:left w:val="nil"/>
              <w:bottom w:val="nil"/>
              <w:right w:val="nil"/>
            </w:tcBorders>
          </w:tcPr>
          <w:p w14:paraId="0C99BBD9" w14:textId="77777777" w:rsidR="003222F4" w:rsidRPr="003222F4" w:rsidRDefault="003222F4" w:rsidP="00A86B17">
            <w:pPr>
              <w:rPr>
                <w:rFonts w:ascii="Times New Roman" w:hAnsi="Times New Roman" w:cs="Times New Roman"/>
              </w:rPr>
            </w:pPr>
          </w:p>
        </w:tc>
        <w:tc>
          <w:tcPr>
            <w:tcW w:w="4800" w:type="dxa"/>
            <w:tcBorders>
              <w:top w:val="nil"/>
              <w:left w:val="nil"/>
              <w:bottom w:val="nil"/>
              <w:right w:val="nil"/>
            </w:tcBorders>
          </w:tcPr>
          <w:p w14:paraId="00C81B66"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INTERIOR DISTRIBUTION SYSTEM</w:t>
            </w:r>
          </w:p>
        </w:tc>
      </w:tr>
      <w:tr w:rsidR="003222F4" w:rsidRPr="003222F4" w14:paraId="208E4F50" w14:textId="77777777" w:rsidTr="00A86B17">
        <w:trPr>
          <w:trHeight w:hRule="exact" w:val="220"/>
        </w:trPr>
        <w:tc>
          <w:tcPr>
            <w:tcW w:w="340" w:type="dxa"/>
            <w:tcBorders>
              <w:top w:val="nil"/>
              <w:left w:val="nil"/>
              <w:bottom w:val="nil"/>
              <w:right w:val="nil"/>
            </w:tcBorders>
          </w:tcPr>
          <w:p w14:paraId="1935F84A"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26</w:t>
            </w:r>
          </w:p>
        </w:tc>
        <w:tc>
          <w:tcPr>
            <w:tcW w:w="360" w:type="dxa"/>
            <w:tcBorders>
              <w:top w:val="nil"/>
              <w:left w:val="nil"/>
              <w:bottom w:val="nil"/>
              <w:right w:val="nil"/>
            </w:tcBorders>
          </w:tcPr>
          <w:p w14:paraId="4682F368"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27</w:t>
            </w:r>
          </w:p>
        </w:tc>
        <w:tc>
          <w:tcPr>
            <w:tcW w:w="720" w:type="dxa"/>
            <w:tcBorders>
              <w:top w:val="nil"/>
              <w:left w:val="nil"/>
              <w:bottom w:val="nil"/>
              <w:right w:val="nil"/>
            </w:tcBorders>
          </w:tcPr>
          <w:p w14:paraId="28C0A7AC"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13.10</w:t>
            </w:r>
          </w:p>
        </w:tc>
        <w:tc>
          <w:tcPr>
            <w:tcW w:w="500" w:type="dxa"/>
            <w:tcBorders>
              <w:top w:val="nil"/>
              <w:left w:val="nil"/>
              <w:bottom w:val="nil"/>
              <w:right w:val="nil"/>
            </w:tcBorders>
          </w:tcPr>
          <w:p w14:paraId="01ED4D33"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30</w:t>
            </w:r>
          </w:p>
        </w:tc>
        <w:tc>
          <w:tcPr>
            <w:tcW w:w="4800" w:type="dxa"/>
            <w:tcBorders>
              <w:top w:val="nil"/>
              <w:left w:val="nil"/>
              <w:bottom w:val="nil"/>
              <w:right w:val="nil"/>
            </w:tcBorders>
          </w:tcPr>
          <w:p w14:paraId="07B75D98"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ELECTRIC METERS</w:t>
            </w:r>
          </w:p>
        </w:tc>
      </w:tr>
      <w:tr w:rsidR="003222F4" w:rsidRPr="003222F4" w14:paraId="042D9B58" w14:textId="77777777" w:rsidTr="00A86B17">
        <w:trPr>
          <w:trHeight w:hRule="exact" w:val="220"/>
        </w:trPr>
        <w:tc>
          <w:tcPr>
            <w:tcW w:w="340" w:type="dxa"/>
            <w:tcBorders>
              <w:top w:val="nil"/>
              <w:left w:val="nil"/>
              <w:bottom w:val="nil"/>
              <w:right w:val="nil"/>
            </w:tcBorders>
          </w:tcPr>
          <w:p w14:paraId="0E85784A"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26</w:t>
            </w:r>
          </w:p>
        </w:tc>
        <w:tc>
          <w:tcPr>
            <w:tcW w:w="360" w:type="dxa"/>
            <w:tcBorders>
              <w:top w:val="nil"/>
              <w:left w:val="nil"/>
              <w:bottom w:val="nil"/>
              <w:right w:val="nil"/>
            </w:tcBorders>
          </w:tcPr>
          <w:p w14:paraId="31645702"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28</w:t>
            </w:r>
          </w:p>
        </w:tc>
        <w:tc>
          <w:tcPr>
            <w:tcW w:w="720" w:type="dxa"/>
            <w:tcBorders>
              <w:top w:val="nil"/>
              <w:left w:val="nil"/>
              <w:bottom w:val="nil"/>
              <w:right w:val="nil"/>
            </w:tcBorders>
          </w:tcPr>
          <w:p w14:paraId="716AB8AF"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21.00</w:t>
            </w:r>
          </w:p>
        </w:tc>
        <w:tc>
          <w:tcPr>
            <w:tcW w:w="500" w:type="dxa"/>
            <w:tcBorders>
              <w:top w:val="nil"/>
              <w:left w:val="nil"/>
              <w:bottom w:val="nil"/>
              <w:right w:val="nil"/>
            </w:tcBorders>
          </w:tcPr>
          <w:p w14:paraId="263C08AD"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40</w:t>
            </w:r>
          </w:p>
        </w:tc>
        <w:tc>
          <w:tcPr>
            <w:tcW w:w="4800" w:type="dxa"/>
            <w:tcBorders>
              <w:top w:val="nil"/>
              <w:left w:val="nil"/>
              <w:bottom w:val="nil"/>
              <w:right w:val="nil"/>
            </w:tcBorders>
          </w:tcPr>
          <w:p w14:paraId="682590B7"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AUTOMATIC TRANSFER SWITCHES</w:t>
            </w:r>
          </w:p>
        </w:tc>
      </w:tr>
      <w:tr w:rsidR="003222F4" w:rsidRPr="003222F4" w14:paraId="4571A09A" w14:textId="77777777" w:rsidTr="00A86B17">
        <w:trPr>
          <w:trHeight w:hRule="exact" w:val="220"/>
        </w:trPr>
        <w:tc>
          <w:tcPr>
            <w:tcW w:w="340" w:type="dxa"/>
            <w:tcBorders>
              <w:top w:val="nil"/>
              <w:left w:val="nil"/>
              <w:bottom w:val="nil"/>
              <w:right w:val="nil"/>
            </w:tcBorders>
          </w:tcPr>
          <w:p w14:paraId="64AD30CB"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26</w:t>
            </w:r>
          </w:p>
        </w:tc>
        <w:tc>
          <w:tcPr>
            <w:tcW w:w="360" w:type="dxa"/>
            <w:tcBorders>
              <w:top w:val="nil"/>
              <w:left w:val="nil"/>
              <w:bottom w:val="nil"/>
              <w:right w:val="nil"/>
            </w:tcBorders>
          </w:tcPr>
          <w:p w14:paraId="6335D3EE"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32</w:t>
            </w:r>
          </w:p>
        </w:tc>
        <w:tc>
          <w:tcPr>
            <w:tcW w:w="720" w:type="dxa"/>
            <w:tcBorders>
              <w:top w:val="nil"/>
              <w:left w:val="nil"/>
              <w:bottom w:val="nil"/>
              <w:right w:val="nil"/>
            </w:tcBorders>
          </w:tcPr>
          <w:p w14:paraId="231038CA"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13</w:t>
            </w:r>
          </w:p>
        </w:tc>
        <w:tc>
          <w:tcPr>
            <w:tcW w:w="500" w:type="dxa"/>
            <w:tcBorders>
              <w:top w:val="nil"/>
              <w:left w:val="nil"/>
              <w:bottom w:val="nil"/>
              <w:right w:val="nil"/>
            </w:tcBorders>
          </w:tcPr>
          <w:p w14:paraId="405F635E" w14:textId="77777777" w:rsidR="003222F4" w:rsidRPr="003222F4" w:rsidRDefault="003222F4" w:rsidP="00A86B17">
            <w:pPr>
              <w:rPr>
                <w:rFonts w:ascii="Times New Roman" w:hAnsi="Times New Roman" w:cs="Times New Roman"/>
              </w:rPr>
            </w:pPr>
          </w:p>
        </w:tc>
        <w:tc>
          <w:tcPr>
            <w:tcW w:w="4800" w:type="dxa"/>
            <w:tcBorders>
              <w:top w:val="nil"/>
              <w:left w:val="nil"/>
              <w:bottom w:val="nil"/>
              <w:right w:val="nil"/>
            </w:tcBorders>
          </w:tcPr>
          <w:p w14:paraId="2673D9A7"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SINGLE OPERATION GENERATOR SETS</w:t>
            </w:r>
          </w:p>
        </w:tc>
      </w:tr>
      <w:tr w:rsidR="003222F4" w:rsidRPr="003222F4" w14:paraId="1853F6ED" w14:textId="77777777" w:rsidTr="00A86B17">
        <w:trPr>
          <w:trHeight w:hRule="exact" w:val="310"/>
        </w:trPr>
        <w:tc>
          <w:tcPr>
            <w:tcW w:w="340" w:type="dxa"/>
            <w:tcBorders>
              <w:top w:val="nil"/>
              <w:left w:val="nil"/>
              <w:bottom w:val="nil"/>
              <w:right w:val="nil"/>
            </w:tcBorders>
          </w:tcPr>
          <w:p w14:paraId="332B11FB" w14:textId="77777777" w:rsidR="003222F4" w:rsidRPr="003222F4" w:rsidRDefault="003222F4" w:rsidP="00A86B17">
            <w:pPr>
              <w:spacing w:after="0" w:line="223" w:lineRule="exact"/>
              <w:ind w:left="40" w:right="-20"/>
              <w:rPr>
                <w:rFonts w:ascii="Times New Roman" w:eastAsia="Courier New" w:hAnsi="Times New Roman" w:cs="Times New Roman"/>
              </w:rPr>
            </w:pPr>
            <w:r w:rsidRPr="003222F4">
              <w:rPr>
                <w:rFonts w:ascii="Times New Roman" w:eastAsia="Courier New" w:hAnsi="Times New Roman" w:cs="Times New Roman"/>
                <w:position w:val="2"/>
              </w:rPr>
              <w:t>26</w:t>
            </w:r>
          </w:p>
        </w:tc>
        <w:tc>
          <w:tcPr>
            <w:tcW w:w="360" w:type="dxa"/>
            <w:tcBorders>
              <w:top w:val="nil"/>
              <w:left w:val="nil"/>
              <w:bottom w:val="nil"/>
              <w:right w:val="nil"/>
            </w:tcBorders>
          </w:tcPr>
          <w:p w14:paraId="165DA274" w14:textId="77777777" w:rsidR="003222F4" w:rsidRPr="003222F4" w:rsidRDefault="003222F4" w:rsidP="00A86B17">
            <w:pPr>
              <w:spacing w:after="0" w:line="223" w:lineRule="exact"/>
              <w:ind w:left="60" w:right="-20"/>
              <w:rPr>
                <w:rFonts w:ascii="Times New Roman" w:eastAsia="Courier New" w:hAnsi="Times New Roman" w:cs="Times New Roman"/>
              </w:rPr>
            </w:pPr>
            <w:r w:rsidRPr="003222F4">
              <w:rPr>
                <w:rFonts w:ascii="Times New Roman" w:eastAsia="Courier New" w:hAnsi="Times New Roman" w:cs="Times New Roman"/>
                <w:position w:val="2"/>
              </w:rPr>
              <w:t>36</w:t>
            </w:r>
          </w:p>
        </w:tc>
        <w:tc>
          <w:tcPr>
            <w:tcW w:w="720" w:type="dxa"/>
            <w:tcBorders>
              <w:top w:val="nil"/>
              <w:left w:val="nil"/>
              <w:bottom w:val="nil"/>
              <w:right w:val="nil"/>
            </w:tcBorders>
          </w:tcPr>
          <w:p w14:paraId="212DEE92" w14:textId="77777777" w:rsidR="003222F4" w:rsidRPr="003222F4" w:rsidRDefault="003222F4" w:rsidP="00A86B17">
            <w:pPr>
              <w:spacing w:after="0" w:line="223" w:lineRule="exact"/>
              <w:ind w:left="60" w:right="-20"/>
              <w:rPr>
                <w:rFonts w:ascii="Times New Roman" w:eastAsia="Courier New" w:hAnsi="Times New Roman" w:cs="Times New Roman"/>
              </w:rPr>
            </w:pPr>
            <w:r w:rsidRPr="003222F4">
              <w:rPr>
                <w:rFonts w:ascii="Times New Roman" w:eastAsia="Courier New" w:hAnsi="Times New Roman" w:cs="Times New Roman"/>
                <w:position w:val="2"/>
              </w:rPr>
              <w:t>23.00</w:t>
            </w:r>
          </w:p>
        </w:tc>
        <w:tc>
          <w:tcPr>
            <w:tcW w:w="500" w:type="dxa"/>
            <w:tcBorders>
              <w:top w:val="nil"/>
              <w:left w:val="nil"/>
              <w:bottom w:val="nil"/>
              <w:right w:val="nil"/>
            </w:tcBorders>
          </w:tcPr>
          <w:p w14:paraId="7A2613E1" w14:textId="77777777" w:rsidR="003222F4" w:rsidRPr="003222F4" w:rsidRDefault="003222F4" w:rsidP="00A86B17">
            <w:pPr>
              <w:spacing w:after="0" w:line="223" w:lineRule="exact"/>
              <w:ind w:left="60" w:right="-20"/>
              <w:rPr>
                <w:rFonts w:ascii="Times New Roman" w:eastAsia="Courier New" w:hAnsi="Times New Roman" w:cs="Times New Roman"/>
              </w:rPr>
            </w:pPr>
            <w:r w:rsidRPr="003222F4">
              <w:rPr>
                <w:rFonts w:ascii="Times New Roman" w:eastAsia="Courier New" w:hAnsi="Times New Roman" w:cs="Times New Roman"/>
                <w:position w:val="2"/>
              </w:rPr>
              <w:t>20</w:t>
            </w:r>
          </w:p>
        </w:tc>
        <w:tc>
          <w:tcPr>
            <w:tcW w:w="4800" w:type="dxa"/>
            <w:tcBorders>
              <w:top w:val="nil"/>
              <w:left w:val="nil"/>
              <w:bottom w:val="nil"/>
              <w:right w:val="nil"/>
            </w:tcBorders>
          </w:tcPr>
          <w:p w14:paraId="21D58B76" w14:textId="77777777" w:rsidR="003222F4" w:rsidRPr="003222F4" w:rsidRDefault="003222F4" w:rsidP="00A86B17">
            <w:pPr>
              <w:spacing w:after="0" w:line="223" w:lineRule="exact"/>
              <w:ind w:left="200" w:right="-20"/>
              <w:rPr>
                <w:rFonts w:ascii="Times New Roman" w:eastAsia="Courier New" w:hAnsi="Times New Roman" w:cs="Times New Roman"/>
              </w:rPr>
            </w:pPr>
            <w:r w:rsidRPr="003222F4">
              <w:rPr>
                <w:rFonts w:ascii="Times New Roman" w:eastAsia="Courier New" w:hAnsi="Times New Roman" w:cs="Times New Roman"/>
                <w:position w:val="2"/>
              </w:rPr>
              <w:t>AUTOMATIC TRANSFER SWITCHES</w:t>
            </w:r>
          </w:p>
        </w:tc>
      </w:tr>
    </w:tbl>
    <w:p w14:paraId="68349965" w14:textId="77777777" w:rsidR="003222F4" w:rsidRPr="003222F4" w:rsidRDefault="003222F4" w:rsidP="003222F4">
      <w:pPr>
        <w:pStyle w:val="ListParagraph"/>
        <w:spacing w:before="5" w:after="0" w:line="130" w:lineRule="exact"/>
        <w:rPr>
          <w:rFonts w:ascii="Times New Roman" w:hAnsi="Times New Roman" w:cs="Times New Roman"/>
        </w:rPr>
      </w:pPr>
    </w:p>
    <w:p w14:paraId="44ED937B" w14:textId="77777777" w:rsidR="003222F4" w:rsidRPr="003222F4" w:rsidRDefault="003222F4" w:rsidP="003222F4">
      <w:pPr>
        <w:pStyle w:val="ListParagraph"/>
        <w:spacing w:after="0" w:line="240" w:lineRule="auto"/>
        <w:ind w:right="-20"/>
        <w:rPr>
          <w:rFonts w:ascii="Times New Roman" w:eastAsia="Courier New" w:hAnsi="Times New Roman" w:cs="Times New Roman"/>
        </w:rPr>
      </w:pPr>
      <w:r w:rsidRPr="003222F4">
        <w:rPr>
          <w:rFonts w:ascii="Times New Roman" w:eastAsia="Courier New" w:hAnsi="Times New Roman" w:cs="Times New Roman"/>
          <w:b/>
          <w:bCs/>
        </w:rPr>
        <w:t>DIVISION 31 - EARTHWORK</w:t>
      </w:r>
    </w:p>
    <w:p w14:paraId="693F9CB7" w14:textId="77777777" w:rsidR="003222F4" w:rsidRPr="003222F4" w:rsidRDefault="003222F4" w:rsidP="003222F4">
      <w:pPr>
        <w:pStyle w:val="ListParagraph"/>
        <w:spacing w:before="4" w:after="0" w:line="200" w:lineRule="exact"/>
        <w:rPr>
          <w:rFonts w:ascii="Times New Roman" w:hAnsi="Times New Roman" w:cs="Times New Roman"/>
        </w:rPr>
      </w:pPr>
    </w:p>
    <w:p w14:paraId="486BF9D0" w14:textId="77777777" w:rsidR="003222F4" w:rsidRPr="003222F4" w:rsidRDefault="003222F4" w:rsidP="003222F4">
      <w:pPr>
        <w:pStyle w:val="ListParagraph"/>
        <w:numPr>
          <w:ilvl w:val="0"/>
          <w:numId w:val="6"/>
        </w:numPr>
        <w:tabs>
          <w:tab w:val="left" w:pos="2400"/>
        </w:tabs>
        <w:spacing w:after="0" w:line="240" w:lineRule="auto"/>
        <w:ind w:right="-20"/>
        <w:rPr>
          <w:rFonts w:ascii="Times New Roman" w:eastAsia="Courier New" w:hAnsi="Times New Roman" w:cs="Times New Roman"/>
        </w:rPr>
      </w:pPr>
      <w:r w:rsidRPr="003222F4">
        <w:rPr>
          <w:rFonts w:ascii="Times New Roman" w:eastAsia="Courier New" w:hAnsi="Times New Roman" w:cs="Times New Roman"/>
        </w:rPr>
        <w:t>31 23 00.00 20</w:t>
      </w:r>
      <w:r w:rsidRPr="003222F4">
        <w:rPr>
          <w:rFonts w:ascii="Times New Roman" w:eastAsia="Courier New" w:hAnsi="Times New Roman" w:cs="Times New Roman"/>
        </w:rPr>
        <w:tab/>
        <w:t>EXCAVATION AND FILL</w:t>
      </w:r>
    </w:p>
    <w:p w14:paraId="715B7887" w14:textId="77777777" w:rsidR="003222F4" w:rsidRPr="003222F4" w:rsidRDefault="003222F4" w:rsidP="003222F4">
      <w:pPr>
        <w:pStyle w:val="ListParagraph"/>
        <w:spacing w:before="3" w:after="0" w:line="220" w:lineRule="exact"/>
        <w:rPr>
          <w:rFonts w:ascii="Times New Roman" w:hAnsi="Times New Roman" w:cs="Times New Roman"/>
        </w:rPr>
      </w:pPr>
    </w:p>
    <w:p w14:paraId="5D2BB652" w14:textId="77777777" w:rsidR="003222F4" w:rsidRPr="003222F4" w:rsidRDefault="003222F4" w:rsidP="003222F4">
      <w:pPr>
        <w:pStyle w:val="ListParagraph"/>
        <w:spacing w:after="0" w:line="213" w:lineRule="exact"/>
        <w:ind w:right="-20"/>
        <w:rPr>
          <w:rFonts w:ascii="Times New Roman" w:eastAsia="Courier New" w:hAnsi="Times New Roman" w:cs="Times New Roman"/>
        </w:rPr>
      </w:pPr>
      <w:r w:rsidRPr="003222F4">
        <w:rPr>
          <w:rFonts w:ascii="Times New Roman" w:eastAsia="Courier New" w:hAnsi="Times New Roman" w:cs="Times New Roman"/>
          <w:b/>
          <w:bCs/>
        </w:rPr>
        <w:t>DIVISION 33 - UTILITIES</w:t>
      </w:r>
    </w:p>
    <w:p w14:paraId="70FE5B8D" w14:textId="77777777" w:rsidR="003222F4" w:rsidRPr="003222F4" w:rsidRDefault="003222F4" w:rsidP="003222F4">
      <w:pPr>
        <w:pStyle w:val="ListParagraph"/>
        <w:spacing w:before="10" w:after="0" w:line="120" w:lineRule="exact"/>
        <w:rPr>
          <w:rFonts w:ascii="Times New Roman" w:hAnsi="Times New Roman" w:cs="Times New Roman"/>
        </w:rPr>
      </w:pPr>
    </w:p>
    <w:tbl>
      <w:tblPr>
        <w:tblW w:w="0" w:type="auto"/>
        <w:tblInd w:w="279" w:type="dxa"/>
        <w:tblLayout w:type="fixed"/>
        <w:tblCellMar>
          <w:left w:w="0" w:type="dxa"/>
          <w:right w:w="0" w:type="dxa"/>
        </w:tblCellMar>
        <w:tblLook w:val="01E0" w:firstRow="1" w:lastRow="1" w:firstColumn="1" w:lastColumn="1" w:noHBand="0" w:noVBand="0"/>
      </w:tblPr>
      <w:tblGrid>
        <w:gridCol w:w="340"/>
        <w:gridCol w:w="360"/>
        <w:gridCol w:w="720"/>
        <w:gridCol w:w="500"/>
        <w:gridCol w:w="4800"/>
      </w:tblGrid>
      <w:tr w:rsidR="003222F4" w:rsidRPr="003222F4" w14:paraId="6537CA31" w14:textId="77777777" w:rsidTr="00A86B17">
        <w:trPr>
          <w:trHeight w:hRule="exact" w:val="310"/>
        </w:trPr>
        <w:tc>
          <w:tcPr>
            <w:tcW w:w="340" w:type="dxa"/>
            <w:tcBorders>
              <w:top w:val="nil"/>
              <w:left w:val="nil"/>
              <w:bottom w:val="nil"/>
              <w:right w:val="nil"/>
            </w:tcBorders>
          </w:tcPr>
          <w:p w14:paraId="690B2269" w14:textId="77777777" w:rsidR="003222F4" w:rsidRPr="003222F4" w:rsidRDefault="003222F4" w:rsidP="00A86B17">
            <w:pPr>
              <w:spacing w:before="86" w:after="0" w:line="224"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33</w:t>
            </w:r>
          </w:p>
        </w:tc>
        <w:tc>
          <w:tcPr>
            <w:tcW w:w="360" w:type="dxa"/>
            <w:tcBorders>
              <w:top w:val="nil"/>
              <w:left w:val="nil"/>
              <w:bottom w:val="nil"/>
              <w:right w:val="nil"/>
            </w:tcBorders>
          </w:tcPr>
          <w:p w14:paraId="6B340F73" w14:textId="77777777" w:rsidR="003222F4" w:rsidRPr="003222F4" w:rsidRDefault="003222F4" w:rsidP="00A86B17">
            <w:pPr>
              <w:spacing w:before="86" w:after="0" w:line="224"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12</w:t>
            </w:r>
          </w:p>
        </w:tc>
        <w:tc>
          <w:tcPr>
            <w:tcW w:w="720" w:type="dxa"/>
            <w:tcBorders>
              <w:top w:val="nil"/>
              <w:left w:val="nil"/>
              <w:bottom w:val="nil"/>
              <w:right w:val="nil"/>
            </w:tcBorders>
          </w:tcPr>
          <w:p w14:paraId="4741B1E7" w14:textId="77777777" w:rsidR="003222F4" w:rsidRPr="003222F4" w:rsidRDefault="003222F4" w:rsidP="00A86B17">
            <w:pPr>
              <w:spacing w:before="86" w:after="0" w:line="224"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33.00</w:t>
            </w:r>
          </w:p>
        </w:tc>
        <w:tc>
          <w:tcPr>
            <w:tcW w:w="500" w:type="dxa"/>
            <w:tcBorders>
              <w:top w:val="nil"/>
              <w:left w:val="nil"/>
              <w:bottom w:val="nil"/>
              <w:right w:val="nil"/>
            </w:tcBorders>
          </w:tcPr>
          <w:p w14:paraId="3E52BFF6" w14:textId="77777777" w:rsidR="003222F4" w:rsidRPr="003222F4" w:rsidRDefault="003222F4" w:rsidP="00A86B17">
            <w:pPr>
              <w:spacing w:before="86" w:after="0" w:line="224"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30</w:t>
            </w:r>
          </w:p>
        </w:tc>
        <w:tc>
          <w:tcPr>
            <w:tcW w:w="4800" w:type="dxa"/>
            <w:tcBorders>
              <w:top w:val="nil"/>
              <w:left w:val="nil"/>
              <w:bottom w:val="nil"/>
              <w:right w:val="nil"/>
            </w:tcBorders>
          </w:tcPr>
          <w:p w14:paraId="079B206E" w14:textId="77777777" w:rsidR="003222F4" w:rsidRPr="003222F4" w:rsidRDefault="003222F4" w:rsidP="00A86B17">
            <w:pPr>
              <w:spacing w:before="86" w:after="0" w:line="224"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WATER METERS</w:t>
            </w:r>
          </w:p>
        </w:tc>
      </w:tr>
      <w:tr w:rsidR="003222F4" w:rsidRPr="003222F4" w14:paraId="4454BF5F" w14:textId="77777777" w:rsidTr="00A86B17">
        <w:trPr>
          <w:trHeight w:hRule="exact" w:val="220"/>
        </w:trPr>
        <w:tc>
          <w:tcPr>
            <w:tcW w:w="340" w:type="dxa"/>
            <w:tcBorders>
              <w:top w:val="nil"/>
              <w:left w:val="nil"/>
              <w:bottom w:val="nil"/>
              <w:right w:val="nil"/>
            </w:tcBorders>
          </w:tcPr>
          <w:p w14:paraId="2854966A"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33</w:t>
            </w:r>
          </w:p>
        </w:tc>
        <w:tc>
          <w:tcPr>
            <w:tcW w:w="360" w:type="dxa"/>
            <w:tcBorders>
              <w:top w:val="nil"/>
              <w:left w:val="nil"/>
              <w:bottom w:val="nil"/>
              <w:right w:val="nil"/>
            </w:tcBorders>
          </w:tcPr>
          <w:p w14:paraId="501B2777"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71</w:t>
            </w:r>
          </w:p>
        </w:tc>
        <w:tc>
          <w:tcPr>
            <w:tcW w:w="720" w:type="dxa"/>
            <w:tcBorders>
              <w:top w:val="nil"/>
              <w:left w:val="nil"/>
              <w:bottom w:val="nil"/>
              <w:right w:val="nil"/>
            </w:tcBorders>
          </w:tcPr>
          <w:p w14:paraId="3CC5DA98"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01</w:t>
            </w:r>
          </w:p>
        </w:tc>
        <w:tc>
          <w:tcPr>
            <w:tcW w:w="500" w:type="dxa"/>
            <w:tcBorders>
              <w:top w:val="nil"/>
              <w:left w:val="nil"/>
              <w:bottom w:val="nil"/>
              <w:right w:val="nil"/>
            </w:tcBorders>
          </w:tcPr>
          <w:p w14:paraId="0D5FD54F" w14:textId="77777777" w:rsidR="003222F4" w:rsidRPr="003222F4" w:rsidRDefault="003222F4" w:rsidP="00A86B17">
            <w:pPr>
              <w:rPr>
                <w:rFonts w:ascii="Times New Roman" w:hAnsi="Times New Roman" w:cs="Times New Roman"/>
              </w:rPr>
            </w:pPr>
          </w:p>
        </w:tc>
        <w:tc>
          <w:tcPr>
            <w:tcW w:w="4800" w:type="dxa"/>
            <w:tcBorders>
              <w:top w:val="nil"/>
              <w:left w:val="nil"/>
              <w:bottom w:val="nil"/>
              <w:right w:val="nil"/>
            </w:tcBorders>
          </w:tcPr>
          <w:p w14:paraId="3086F43E"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OVERHEAD TRANSMISSION AND DISTRIBUTION</w:t>
            </w:r>
          </w:p>
        </w:tc>
      </w:tr>
      <w:tr w:rsidR="003222F4" w:rsidRPr="003222F4" w14:paraId="7BEE1339" w14:textId="77777777" w:rsidTr="00A86B17">
        <w:trPr>
          <w:trHeight w:hRule="exact" w:val="220"/>
        </w:trPr>
        <w:tc>
          <w:tcPr>
            <w:tcW w:w="340" w:type="dxa"/>
            <w:tcBorders>
              <w:top w:val="nil"/>
              <w:left w:val="nil"/>
              <w:bottom w:val="nil"/>
              <w:right w:val="nil"/>
            </w:tcBorders>
          </w:tcPr>
          <w:p w14:paraId="023E78FB" w14:textId="77777777" w:rsidR="003222F4" w:rsidRPr="003222F4" w:rsidRDefault="003222F4" w:rsidP="00A86B17">
            <w:pPr>
              <w:spacing w:after="0" w:line="220" w:lineRule="exact"/>
              <w:ind w:left="40" w:right="-20"/>
              <w:rPr>
                <w:rFonts w:ascii="Times New Roman" w:eastAsia="Courier New" w:hAnsi="Times New Roman" w:cs="Times New Roman"/>
              </w:rPr>
            </w:pPr>
            <w:r w:rsidRPr="003222F4">
              <w:rPr>
                <w:rFonts w:ascii="Times New Roman" w:eastAsia="Courier New" w:hAnsi="Times New Roman" w:cs="Times New Roman"/>
                <w:position w:val="1"/>
              </w:rPr>
              <w:t>33</w:t>
            </w:r>
          </w:p>
        </w:tc>
        <w:tc>
          <w:tcPr>
            <w:tcW w:w="360" w:type="dxa"/>
            <w:tcBorders>
              <w:top w:val="nil"/>
              <w:left w:val="nil"/>
              <w:bottom w:val="nil"/>
              <w:right w:val="nil"/>
            </w:tcBorders>
          </w:tcPr>
          <w:p w14:paraId="31B3E404"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71</w:t>
            </w:r>
          </w:p>
        </w:tc>
        <w:tc>
          <w:tcPr>
            <w:tcW w:w="720" w:type="dxa"/>
            <w:tcBorders>
              <w:top w:val="nil"/>
              <w:left w:val="nil"/>
              <w:bottom w:val="nil"/>
              <w:right w:val="nil"/>
            </w:tcBorders>
          </w:tcPr>
          <w:p w14:paraId="5D3F3516" w14:textId="77777777" w:rsidR="003222F4" w:rsidRPr="003222F4" w:rsidRDefault="003222F4" w:rsidP="00A86B17">
            <w:pPr>
              <w:spacing w:after="0" w:line="220" w:lineRule="exact"/>
              <w:ind w:left="60" w:right="-20"/>
              <w:rPr>
                <w:rFonts w:ascii="Times New Roman" w:eastAsia="Courier New" w:hAnsi="Times New Roman" w:cs="Times New Roman"/>
              </w:rPr>
            </w:pPr>
            <w:r w:rsidRPr="003222F4">
              <w:rPr>
                <w:rFonts w:ascii="Times New Roman" w:eastAsia="Courier New" w:hAnsi="Times New Roman" w:cs="Times New Roman"/>
                <w:position w:val="1"/>
              </w:rPr>
              <w:t>02</w:t>
            </w:r>
          </w:p>
        </w:tc>
        <w:tc>
          <w:tcPr>
            <w:tcW w:w="500" w:type="dxa"/>
            <w:tcBorders>
              <w:top w:val="nil"/>
              <w:left w:val="nil"/>
              <w:bottom w:val="nil"/>
              <w:right w:val="nil"/>
            </w:tcBorders>
          </w:tcPr>
          <w:p w14:paraId="5CE47058" w14:textId="77777777" w:rsidR="003222F4" w:rsidRPr="003222F4" w:rsidRDefault="003222F4" w:rsidP="00A86B17">
            <w:pPr>
              <w:rPr>
                <w:rFonts w:ascii="Times New Roman" w:hAnsi="Times New Roman" w:cs="Times New Roman"/>
              </w:rPr>
            </w:pPr>
          </w:p>
        </w:tc>
        <w:tc>
          <w:tcPr>
            <w:tcW w:w="4800" w:type="dxa"/>
            <w:tcBorders>
              <w:top w:val="nil"/>
              <w:left w:val="nil"/>
              <w:bottom w:val="nil"/>
              <w:right w:val="nil"/>
            </w:tcBorders>
          </w:tcPr>
          <w:p w14:paraId="42B6DAA0" w14:textId="77777777" w:rsidR="003222F4" w:rsidRPr="003222F4" w:rsidRDefault="003222F4" w:rsidP="00A86B17">
            <w:pPr>
              <w:spacing w:after="0" w:line="220" w:lineRule="exact"/>
              <w:ind w:left="200" w:right="-20"/>
              <w:rPr>
                <w:rFonts w:ascii="Times New Roman" w:eastAsia="Courier New" w:hAnsi="Times New Roman" w:cs="Times New Roman"/>
              </w:rPr>
            </w:pPr>
            <w:r w:rsidRPr="003222F4">
              <w:rPr>
                <w:rFonts w:ascii="Times New Roman" w:eastAsia="Courier New" w:hAnsi="Times New Roman" w:cs="Times New Roman"/>
                <w:position w:val="1"/>
              </w:rPr>
              <w:t>UNDERGROUND ELECTRICAL DISTRIBUTION</w:t>
            </w:r>
          </w:p>
        </w:tc>
      </w:tr>
      <w:tr w:rsidR="003222F4" w:rsidRPr="003222F4" w14:paraId="3B891018" w14:textId="77777777" w:rsidTr="00A86B17">
        <w:trPr>
          <w:trHeight w:hRule="exact" w:val="310"/>
        </w:trPr>
        <w:tc>
          <w:tcPr>
            <w:tcW w:w="340" w:type="dxa"/>
            <w:tcBorders>
              <w:top w:val="nil"/>
              <w:left w:val="nil"/>
              <w:bottom w:val="nil"/>
              <w:right w:val="nil"/>
            </w:tcBorders>
          </w:tcPr>
          <w:p w14:paraId="77646F82" w14:textId="77777777" w:rsidR="003222F4" w:rsidRPr="003222F4" w:rsidRDefault="003222F4" w:rsidP="00A86B17">
            <w:pPr>
              <w:spacing w:after="0" w:line="223" w:lineRule="exact"/>
              <w:ind w:left="40" w:right="-20"/>
              <w:rPr>
                <w:rFonts w:ascii="Times New Roman" w:eastAsia="Courier New" w:hAnsi="Times New Roman" w:cs="Times New Roman"/>
              </w:rPr>
            </w:pPr>
            <w:r w:rsidRPr="003222F4">
              <w:rPr>
                <w:rFonts w:ascii="Times New Roman" w:eastAsia="Courier New" w:hAnsi="Times New Roman" w:cs="Times New Roman"/>
                <w:position w:val="2"/>
              </w:rPr>
              <w:t>33</w:t>
            </w:r>
          </w:p>
        </w:tc>
        <w:tc>
          <w:tcPr>
            <w:tcW w:w="360" w:type="dxa"/>
            <w:tcBorders>
              <w:top w:val="nil"/>
              <w:left w:val="nil"/>
              <w:bottom w:val="nil"/>
              <w:right w:val="nil"/>
            </w:tcBorders>
          </w:tcPr>
          <w:p w14:paraId="6316CD87" w14:textId="77777777" w:rsidR="003222F4" w:rsidRPr="003222F4" w:rsidRDefault="003222F4" w:rsidP="00A86B17">
            <w:pPr>
              <w:spacing w:after="0" w:line="223" w:lineRule="exact"/>
              <w:ind w:left="60" w:right="-20"/>
              <w:rPr>
                <w:rFonts w:ascii="Times New Roman" w:eastAsia="Courier New" w:hAnsi="Times New Roman" w:cs="Times New Roman"/>
              </w:rPr>
            </w:pPr>
            <w:r w:rsidRPr="003222F4">
              <w:rPr>
                <w:rFonts w:ascii="Times New Roman" w:eastAsia="Courier New" w:hAnsi="Times New Roman" w:cs="Times New Roman"/>
                <w:position w:val="2"/>
              </w:rPr>
              <w:t>77</w:t>
            </w:r>
          </w:p>
        </w:tc>
        <w:tc>
          <w:tcPr>
            <w:tcW w:w="720" w:type="dxa"/>
            <w:tcBorders>
              <w:top w:val="nil"/>
              <w:left w:val="nil"/>
              <w:bottom w:val="nil"/>
              <w:right w:val="nil"/>
            </w:tcBorders>
          </w:tcPr>
          <w:p w14:paraId="7CD7A542" w14:textId="77777777" w:rsidR="003222F4" w:rsidRPr="003222F4" w:rsidRDefault="003222F4" w:rsidP="00A86B17">
            <w:pPr>
              <w:spacing w:after="0" w:line="223" w:lineRule="exact"/>
              <w:ind w:left="60" w:right="-20"/>
              <w:rPr>
                <w:rFonts w:ascii="Times New Roman" w:eastAsia="Courier New" w:hAnsi="Times New Roman" w:cs="Times New Roman"/>
              </w:rPr>
            </w:pPr>
            <w:r w:rsidRPr="003222F4">
              <w:rPr>
                <w:rFonts w:ascii="Times New Roman" w:eastAsia="Courier New" w:hAnsi="Times New Roman" w:cs="Times New Roman"/>
                <w:position w:val="2"/>
              </w:rPr>
              <w:t>36.00</w:t>
            </w:r>
          </w:p>
        </w:tc>
        <w:tc>
          <w:tcPr>
            <w:tcW w:w="500" w:type="dxa"/>
            <w:tcBorders>
              <w:top w:val="nil"/>
              <w:left w:val="nil"/>
              <w:bottom w:val="nil"/>
              <w:right w:val="nil"/>
            </w:tcBorders>
          </w:tcPr>
          <w:p w14:paraId="77EBC06C" w14:textId="77777777" w:rsidR="003222F4" w:rsidRPr="003222F4" w:rsidRDefault="003222F4" w:rsidP="00A86B17">
            <w:pPr>
              <w:spacing w:after="0" w:line="223" w:lineRule="exact"/>
              <w:ind w:left="60" w:right="-20"/>
              <w:rPr>
                <w:rFonts w:ascii="Times New Roman" w:eastAsia="Courier New" w:hAnsi="Times New Roman" w:cs="Times New Roman"/>
              </w:rPr>
            </w:pPr>
            <w:r w:rsidRPr="003222F4">
              <w:rPr>
                <w:rFonts w:ascii="Times New Roman" w:eastAsia="Courier New" w:hAnsi="Times New Roman" w:cs="Times New Roman"/>
                <w:position w:val="2"/>
              </w:rPr>
              <w:t>40</w:t>
            </w:r>
          </w:p>
        </w:tc>
        <w:tc>
          <w:tcPr>
            <w:tcW w:w="4800" w:type="dxa"/>
            <w:tcBorders>
              <w:top w:val="nil"/>
              <w:left w:val="nil"/>
              <w:bottom w:val="nil"/>
              <w:right w:val="nil"/>
            </w:tcBorders>
          </w:tcPr>
          <w:p w14:paraId="2A41DB5C" w14:textId="77777777" w:rsidR="003222F4" w:rsidRPr="003222F4" w:rsidRDefault="003222F4" w:rsidP="00A86B17">
            <w:pPr>
              <w:spacing w:after="0" w:line="223" w:lineRule="exact"/>
              <w:ind w:left="200" w:right="-20"/>
              <w:rPr>
                <w:rFonts w:ascii="Times New Roman" w:eastAsia="Courier New" w:hAnsi="Times New Roman" w:cs="Times New Roman"/>
              </w:rPr>
            </w:pPr>
            <w:r w:rsidRPr="003222F4">
              <w:rPr>
                <w:rFonts w:ascii="Times New Roman" w:eastAsia="Courier New" w:hAnsi="Times New Roman" w:cs="Times New Roman"/>
                <w:position w:val="2"/>
              </w:rPr>
              <w:t>MEDIUM-VOLTAGE UTILITY FUSES</w:t>
            </w:r>
          </w:p>
        </w:tc>
      </w:tr>
    </w:tbl>
    <w:p w14:paraId="1CF39D3E" w14:textId="10CDE935" w:rsidR="008104C1" w:rsidRDefault="00BF2200" w:rsidP="008104C1">
      <w:pPr>
        <w:rPr>
          <w:rFonts w:ascii="Times New Roman" w:hAnsi="Times New Roman" w:cs="Times New Roman"/>
          <w:b/>
          <w:sz w:val="28"/>
        </w:rPr>
      </w:pPr>
      <w:r w:rsidRPr="00C819EF">
        <w:rPr>
          <w:rFonts w:ascii="Times New Roman" w:hAnsi="Times New Roman" w:cs="Times New Roman"/>
          <w:b/>
          <w:sz w:val="28"/>
        </w:rPr>
        <w:t>Schedule</w:t>
      </w:r>
      <w:r>
        <w:rPr>
          <w:rFonts w:ascii="Times New Roman" w:hAnsi="Times New Roman" w:cs="Times New Roman"/>
          <w:b/>
          <w:sz w:val="28"/>
        </w:rPr>
        <w:t>/</w:t>
      </w:r>
      <w:r w:rsidR="008104C1" w:rsidRPr="00B22BD6">
        <w:rPr>
          <w:rFonts w:ascii="Times New Roman" w:hAnsi="Times New Roman" w:cs="Times New Roman"/>
          <w:b/>
          <w:sz w:val="28"/>
        </w:rPr>
        <w:t>Key Dates</w:t>
      </w:r>
    </w:p>
    <w:p w14:paraId="48E41622" w14:textId="77777777" w:rsidR="008104C1" w:rsidRPr="00167E77" w:rsidRDefault="008104C1" w:rsidP="008104C1">
      <w:pPr>
        <w:rPr>
          <w:rFonts w:ascii="Times New Roman" w:hAnsi="Times New Roman" w:cs="Times New Roman"/>
        </w:rPr>
      </w:pPr>
      <w:r w:rsidRPr="00167E77">
        <w:rPr>
          <w:rFonts w:ascii="Times New Roman" w:hAnsi="Times New Roman" w:cs="Times New Roman"/>
          <w:sz w:val="24"/>
          <w:szCs w:val="24"/>
        </w:rPr>
        <w:t xml:space="preserve">Site Walk: </w:t>
      </w:r>
      <w:r w:rsidRPr="00167E77">
        <w:rPr>
          <w:rFonts w:ascii="Times New Roman" w:hAnsi="Times New Roman" w:cs="Times New Roman"/>
        </w:rPr>
        <w:t xml:space="preserve">Available upon request </w:t>
      </w:r>
    </w:p>
    <w:p w14:paraId="7C2AABA3" w14:textId="77777777" w:rsidR="00257FDA" w:rsidRDefault="008104C1" w:rsidP="008104C1">
      <w:pPr>
        <w:rPr>
          <w:rFonts w:ascii="Times New Roman" w:hAnsi="Times New Roman" w:cs="Times New Roman"/>
        </w:rPr>
      </w:pPr>
      <w:r w:rsidRPr="00167E77">
        <w:rPr>
          <w:rFonts w:ascii="Times New Roman" w:hAnsi="Times New Roman" w:cs="Times New Roman"/>
        </w:rPr>
        <w:t xml:space="preserve">Bids Due: Monday </w:t>
      </w:r>
      <w:r w:rsidRPr="00167E77">
        <w:rPr>
          <w:rFonts w:ascii="Times New Roman" w:hAnsi="Times New Roman" w:cs="Times New Roman"/>
        </w:rPr>
        <w:t xml:space="preserve">April 29 </w:t>
      </w:r>
      <w:r w:rsidRPr="00167E77">
        <w:rPr>
          <w:rFonts w:ascii="Times New Roman" w:hAnsi="Times New Roman" w:cs="Times New Roman"/>
        </w:rPr>
        <w:t>by 5:00PM</w:t>
      </w:r>
    </w:p>
    <w:p w14:paraId="16AE8D20" w14:textId="1EA7F918" w:rsidR="00257FDA" w:rsidRDefault="00257FDA" w:rsidP="008104C1">
      <w:pPr>
        <w:rPr>
          <w:rFonts w:ascii="Times New Roman" w:hAnsi="Times New Roman" w:cs="Times New Roman"/>
        </w:rPr>
      </w:pPr>
      <w:r>
        <w:rPr>
          <w:rFonts w:ascii="Times New Roman" w:hAnsi="Times New Roman" w:cs="Times New Roman"/>
        </w:rPr>
        <w:t xml:space="preserve">Questions: Due NLT  </w:t>
      </w:r>
      <w:r w:rsidR="00431C49">
        <w:rPr>
          <w:rFonts w:ascii="Times New Roman" w:hAnsi="Times New Roman" w:cs="Times New Roman"/>
        </w:rPr>
        <w:t>23 April.</w:t>
      </w:r>
    </w:p>
    <w:p w14:paraId="269899CA" w14:textId="0C077F62" w:rsidR="008104C1" w:rsidRPr="00167E77" w:rsidRDefault="008104C1" w:rsidP="008104C1">
      <w:pPr>
        <w:rPr>
          <w:rFonts w:ascii="Times New Roman" w:hAnsi="Times New Roman" w:cs="Times New Roman"/>
        </w:rPr>
      </w:pPr>
      <w:r w:rsidRPr="00167E77">
        <w:rPr>
          <w:rFonts w:ascii="Times New Roman" w:hAnsi="Times New Roman" w:cs="Times New Roman"/>
        </w:rPr>
        <w:t xml:space="preserve">Period of Performance: </w:t>
      </w:r>
      <w:r w:rsidR="00167E77" w:rsidRPr="00167E77">
        <w:rPr>
          <w:rFonts w:ascii="Times New Roman" w:hAnsi="Times New Roman" w:cs="Times New Roman"/>
        </w:rPr>
        <w:t>TBD Based on Offers Proposed Schedule.</w:t>
      </w:r>
    </w:p>
    <w:p w14:paraId="6BF7D001" w14:textId="15E5771C" w:rsidR="008104C1" w:rsidRDefault="003218DB">
      <w:r w:rsidRPr="00897D53">
        <w:rPr>
          <w:u w:val="single"/>
        </w:rPr>
        <w:t>Proposal Schedule:</w:t>
      </w:r>
      <w:r w:rsidR="004E7149">
        <w:t xml:space="preserve"> </w:t>
      </w:r>
      <w:r w:rsidR="004E7149">
        <w:t xml:space="preserve">The Contractor shall provide with its price, a bar chart schedule showing the </w:t>
      </w:r>
      <w:r w:rsidR="004E7149">
        <w:t>duration for submittals, anticipated lead time for equipment</w:t>
      </w:r>
      <w:r w:rsidR="004E7149">
        <w:t>,</w:t>
      </w:r>
      <w:r w:rsidR="004E7149">
        <w:t xml:space="preserve"> anticipated mobilization date, </w:t>
      </w:r>
      <w:r w:rsidR="004E7149">
        <w:t xml:space="preserve">sequence </w:t>
      </w:r>
      <w:r w:rsidR="00897D53">
        <w:t>of transformer and generator execution</w:t>
      </w:r>
      <w:r w:rsidR="004E7149">
        <w:t xml:space="preserve">.  Please show any overlap </w:t>
      </w:r>
      <w:r w:rsidR="00897D53">
        <w:t>when multiple crews are anticipated to be working</w:t>
      </w:r>
      <w:r w:rsidR="004E7149">
        <w:t xml:space="preserve"> concurrently.  </w:t>
      </w:r>
    </w:p>
    <w:p w14:paraId="0CC4FE81" w14:textId="317CB5FE" w:rsidR="00F844D6" w:rsidRDefault="00F844D6" w:rsidP="00F844D6">
      <w:r w:rsidRPr="00F844D6">
        <w:rPr>
          <w:u w:val="single"/>
        </w:rPr>
        <w:lastRenderedPageBreak/>
        <w:t>Project Schedule:</w:t>
      </w:r>
      <w:r>
        <w:t xml:space="preserve"> Within 1</w:t>
      </w:r>
      <w:r>
        <w:t>5</w:t>
      </w:r>
      <w:r>
        <w:t xml:space="preserve"> days of award, provide a resource loaded critical path method schedule. </w:t>
      </w:r>
    </w:p>
    <w:p w14:paraId="4E2C8BCD" w14:textId="10BA54B4" w:rsidR="003222F4" w:rsidRDefault="003222F4" w:rsidP="003222F4">
      <w:pPr>
        <w:spacing w:after="0" w:line="258" w:lineRule="auto"/>
        <w:ind w:left="100" w:right="194"/>
        <w:rPr>
          <w:rFonts w:ascii="Times New Roman" w:eastAsia="Times New Roman" w:hAnsi="Times New Roman" w:cs="Times New Roman"/>
          <w:sz w:val="24"/>
          <w:szCs w:val="24"/>
        </w:rPr>
      </w:pPr>
      <w:r>
        <w:rPr>
          <w:rFonts w:ascii="Times New Roman" w:eastAsia="Times New Roman" w:hAnsi="Times New Roman" w:cs="Times New Roman"/>
          <w:sz w:val="24"/>
          <w:szCs w:val="24"/>
        </w:rPr>
        <w:t>All pow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out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will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ompl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ECC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before</w:t>
      </w:r>
      <w:r>
        <w:rPr>
          <w:rFonts w:ascii="Times New Roman" w:eastAsia="Times New Roman" w:hAnsi="Times New Roman" w:cs="Times New Roman"/>
          <w:sz w:val="24"/>
          <w:szCs w:val="24"/>
        </w:rPr>
        <w:t xml:space="preserve"> 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inni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  </w:t>
      </w:r>
    </w:p>
    <w:p w14:paraId="1F172239" w14:textId="3E3E4383" w:rsidR="00897D53" w:rsidRDefault="00897D53"/>
    <w:p w14:paraId="19F6099D" w14:textId="77777777" w:rsidR="00F53577" w:rsidRDefault="00F53577" w:rsidP="00F53577">
      <w:pPr>
        <w:rPr>
          <w:b/>
          <w:sz w:val="28"/>
        </w:rPr>
      </w:pPr>
      <w:r>
        <w:rPr>
          <w:b/>
          <w:sz w:val="28"/>
        </w:rPr>
        <w:t>Health and Safety Requirements</w:t>
      </w:r>
    </w:p>
    <w:p w14:paraId="5058223B" w14:textId="7DFA3691" w:rsidR="00F53577" w:rsidRPr="00D80CC2" w:rsidRDefault="00F53577" w:rsidP="00F53577">
      <w:pPr>
        <w:spacing w:after="0" w:line="240" w:lineRule="auto"/>
      </w:pPr>
      <w:r>
        <w:t xml:space="preserve">ECC will provide the SSHO.  The </w:t>
      </w:r>
      <w:r w:rsidRPr="00D80CC2">
        <w:t xml:space="preserve">Subcontractor </w:t>
      </w:r>
      <w:r>
        <w:t>will be</w:t>
      </w:r>
      <w:r w:rsidRPr="00D80CC2">
        <w:t xml:space="preserve"> responsible </w:t>
      </w:r>
      <w:r>
        <w:t xml:space="preserve">for all PPE and provide a competent person at all times that work is being performed.   </w:t>
      </w:r>
      <w:r w:rsidRPr="00D80CC2">
        <w:t xml:space="preserve">  </w:t>
      </w:r>
    </w:p>
    <w:p w14:paraId="15449B70" w14:textId="77777777" w:rsidR="00F53577" w:rsidRDefault="00F53577" w:rsidP="00F53577">
      <w:pPr>
        <w:spacing w:after="0" w:line="240" w:lineRule="auto"/>
      </w:pPr>
    </w:p>
    <w:p w14:paraId="040BD61B" w14:textId="77777777" w:rsidR="00F53577" w:rsidRDefault="00F53577" w:rsidP="00F53577">
      <w:pPr>
        <w:spacing w:after="0" w:line="240" w:lineRule="auto"/>
      </w:pPr>
      <w:r>
        <w:t>U</w:t>
      </w:r>
      <w:r w:rsidRPr="00D80CC2">
        <w:t xml:space="preserve">S Army Corps of Engineers EM 385-1-1 Safety and Health Requirements and UFGS 01 35 26 Governmental Safety Requirements apply to the work under this subcontract. </w:t>
      </w:r>
    </w:p>
    <w:p w14:paraId="5521890C" w14:textId="77777777" w:rsidR="00F53577" w:rsidRDefault="00F53577" w:rsidP="00F53577">
      <w:pPr>
        <w:spacing w:after="0" w:line="240" w:lineRule="auto"/>
      </w:pPr>
    </w:p>
    <w:p w14:paraId="029376E4" w14:textId="355F42E8" w:rsidR="00F53577" w:rsidRPr="00D80CC2" w:rsidRDefault="00F53577" w:rsidP="00F53577">
      <w:pPr>
        <w:spacing w:after="0" w:line="240" w:lineRule="auto"/>
      </w:pPr>
      <w:r w:rsidRPr="00D80CC2">
        <w:t xml:space="preserve">Submit Accident Prevention Plan with specific Activity Hazard Analyzes related to Definable Features of Work </w:t>
      </w:r>
      <w:r w:rsidR="003222F4">
        <w:t>by</w:t>
      </w:r>
      <w:r w:rsidRPr="00D80CC2">
        <w:t xml:space="preserve"> EM 385-1-1.</w:t>
      </w:r>
    </w:p>
    <w:p w14:paraId="6E44C106" w14:textId="030C5BE1" w:rsidR="00F53577" w:rsidRDefault="00F53577" w:rsidP="00F53577">
      <w:pPr>
        <w:spacing w:after="0" w:line="240" w:lineRule="auto"/>
      </w:pPr>
    </w:p>
    <w:p w14:paraId="0C2D7C51" w14:textId="603B3075" w:rsidR="00F53577" w:rsidRDefault="00F53577" w:rsidP="00F53577">
      <w:pPr>
        <w:spacing w:after="0" w:line="240" w:lineRule="auto"/>
      </w:pPr>
      <w:r>
        <w:t xml:space="preserve">The Subcontractor shall be responsible for completing </w:t>
      </w:r>
      <w:r w:rsidR="003222F4">
        <w:t xml:space="preserve">the Energized Work Permit and Presentation Brief. The Specifications contains sample documents.  Submit to ECC in </w:t>
      </w:r>
      <w:proofErr w:type="gramStart"/>
      <w:r w:rsidR="003222F4">
        <w:t>sufficient</w:t>
      </w:r>
      <w:proofErr w:type="gramEnd"/>
      <w:r w:rsidR="003222F4">
        <w:t xml:space="preserve"> time to permit thorough review before the Government requires documents.</w:t>
      </w:r>
    </w:p>
    <w:p w14:paraId="66A04B4D" w14:textId="2E75C7E7" w:rsidR="003222F4" w:rsidRDefault="003222F4" w:rsidP="00F53577">
      <w:pPr>
        <w:spacing w:after="0" w:line="240" w:lineRule="auto"/>
      </w:pPr>
    </w:p>
    <w:p w14:paraId="7782B737" w14:textId="59BED078" w:rsidR="003222F4" w:rsidRDefault="003222F4" w:rsidP="00F53577">
      <w:pPr>
        <w:spacing w:after="0" w:line="240" w:lineRule="auto"/>
      </w:pPr>
      <w:r>
        <w:t xml:space="preserve">Provide arch flash analysis prior to any hot work. </w:t>
      </w:r>
      <w:r>
        <w:t>The Specifications contains sample documents</w:t>
      </w:r>
    </w:p>
    <w:p w14:paraId="75B0C803" w14:textId="0ED1889E" w:rsidR="00F53577" w:rsidRDefault="00F53577"/>
    <w:p w14:paraId="2DA05C34" w14:textId="77777777" w:rsidR="003222F4" w:rsidRPr="009F6044" w:rsidRDefault="003222F4" w:rsidP="003222F4">
      <w:r w:rsidRPr="009F6044">
        <w:rPr>
          <w:b/>
        </w:rPr>
        <w:t>Submittals:</w:t>
      </w:r>
      <w:r>
        <w:rPr>
          <w:b/>
        </w:rPr>
        <w:t xml:space="preserve">  </w:t>
      </w:r>
      <w:r w:rsidRPr="009F6044">
        <w:t>P</w:t>
      </w:r>
      <w:r>
        <w:t xml:space="preserve">rovide </w:t>
      </w:r>
      <w:r w:rsidRPr="009F6044">
        <w:t xml:space="preserve">submittals in accordance with </w:t>
      </w:r>
      <w:r>
        <w:t xml:space="preserve">01 33 00 Submittal procedures. Provide the following submittals in addition to submittals explicitly required elsewhere. The contractor shall develop a submittal register using NAVFAC submittal register template.  A DD4025 shall accompany every submittal.  The Subcontractor shall identify on a checklist if the submittal complies (C), deviates (D) or take exception (E) to each requirement, by placing a C, D or E next to the specification requirement and include in the submittal package.  </w:t>
      </w:r>
    </w:p>
    <w:p w14:paraId="7BFDF23B" w14:textId="77777777" w:rsidR="003222F4" w:rsidRDefault="003222F4" w:rsidP="003222F4">
      <w:pPr>
        <w:pStyle w:val="NoSpacing"/>
        <w:spacing w:after="240"/>
      </w:pPr>
      <w:r>
        <w:t xml:space="preserve">Below is a list of required submittals.  This is not an all-inclusive list; additional submittals may be identified in the project specification or plans. </w:t>
      </w:r>
    </w:p>
    <w:p w14:paraId="5842BC3D" w14:textId="2096BEE2" w:rsidR="003222F4" w:rsidRDefault="003222F4" w:rsidP="003222F4">
      <w:pPr>
        <w:pStyle w:val="NoSpacing"/>
        <w:numPr>
          <w:ilvl w:val="0"/>
          <w:numId w:val="7"/>
        </w:numPr>
        <w:spacing w:after="240"/>
      </w:pPr>
      <w:r>
        <w:t xml:space="preserve">Updated </w:t>
      </w:r>
      <w:r>
        <w:t xml:space="preserve">Submittal Log </w:t>
      </w:r>
      <w:r>
        <w:t xml:space="preserve">to reflect all required submittals </w:t>
      </w:r>
      <w:r>
        <w:t>within 10 days of award, and thereafter with each material submittal</w:t>
      </w:r>
      <w:r>
        <w:t>.  Submittal log included in Specification is a DRAFT. Subcontractor responsible for creating a final submittal log.</w:t>
      </w:r>
    </w:p>
    <w:p w14:paraId="0F06049A" w14:textId="77777777" w:rsidR="003222F4" w:rsidRDefault="003222F4" w:rsidP="003222F4">
      <w:pPr>
        <w:pStyle w:val="NoSpacing"/>
        <w:numPr>
          <w:ilvl w:val="0"/>
          <w:numId w:val="7"/>
        </w:numPr>
        <w:spacing w:after="240"/>
      </w:pPr>
      <w:r>
        <w:t xml:space="preserve">Work Plan within 10 days of award. </w:t>
      </w:r>
    </w:p>
    <w:p w14:paraId="74EB3713" w14:textId="0BC3E5EF" w:rsidR="003222F4" w:rsidRDefault="003222F4" w:rsidP="003222F4">
      <w:pPr>
        <w:pStyle w:val="NoSpacing"/>
        <w:numPr>
          <w:ilvl w:val="0"/>
          <w:numId w:val="7"/>
        </w:numPr>
        <w:spacing w:after="240"/>
      </w:pPr>
      <w:r>
        <w:t xml:space="preserve">Price Schedule within </w:t>
      </w:r>
      <w:r>
        <w:t>5</w:t>
      </w:r>
      <w:r>
        <w:t xml:space="preserve"> days of notice of intent to award</w:t>
      </w:r>
    </w:p>
    <w:p w14:paraId="7EACB767" w14:textId="77777777" w:rsidR="003222F4" w:rsidRDefault="003222F4" w:rsidP="003222F4">
      <w:pPr>
        <w:pStyle w:val="NoSpacing"/>
        <w:numPr>
          <w:ilvl w:val="0"/>
          <w:numId w:val="7"/>
        </w:numPr>
        <w:spacing w:after="240"/>
      </w:pPr>
      <w:r>
        <w:t>Submittals for material that will permanently installed within the first 60 days of the schedule shall be submitted within 15 days of award.  The remaining material shall be submitted at least 45 days before being needed on the site.</w:t>
      </w:r>
    </w:p>
    <w:p w14:paraId="4304F303" w14:textId="590FAECB" w:rsidR="003222F4" w:rsidRDefault="003222F4" w:rsidP="003222F4">
      <w:pPr>
        <w:pStyle w:val="NoSpacing"/>
        <w:numPr>
          <w:ilvl w:val="0"/>
          <w:numId w:val="7"/>
        </w:numPr>
        <w:spacing w:after="240"/>
      </w:pPr>
      <w:r>
        <w:t>1354 Real Property Transfer documentation</w:t>
      </w:r>
      <w:r>
        <w:t xml:space="preserve"> and updated MAXIMO Inventory list</w:t>
      </w:r>
      <w:r>
        <w:t>; Draft within 30 days and final prior to Final payment request.</w:t>
      </w:r>
    </w:p>
    <w:p w14:paraId="38777FD2" w14:textId="77777777" w:rsidR="00C4428C" w:rsidRPr="00C4428C" w:rsidRDefault="00C4428C" w:rsidP="00C4428C">
      <w:pPr>
        <w:pStyle w:val="ListParagraph"/>
        <w:numPr>
          <w:ilvl w:val="0"/>
          <w:numId w:val="7"/>
        </w:numPr>
      </w:pPr>
      <w:r w:rsidRPr="00C4428C">
        <w:lastRenderedPageBreak/>
        <w:t>Submittal packages as described in the specifications for all new equipment and materials including:</w:t>
      </w:r>
    </w:p>
    <w:p w14:paraId="5B6F6F95" w14:textId="77777777" w:rsidR="00C4428C" w:rsidRPr="00C4428C" w:rsidRDefault="00C4428C" w:rsidP="00C4428C">
      <w:pPr>
        <w:pStyle w:val="ListParagraph"/>
        <w:numPr>
          <w:ilvl w:val="1"/>
          <w:numId w:val="7"/>
        </w:numPr>
      </w:pPr>
      <w:r w:rsidRPr="00C4428C">
        <w:t>Product Data</w:t>
      </w:r>
    </w:p>
    <w:p w14:paraId="5D188E3B" w14:textId="77777777" w:rsidR="00C4428C" w:rsidRPr="00C4428C" w:rsidRDefault="00C4428C" w:rsidP="00C4428C">
      <w:pPr>
        <w:pStyle w:val="ListParagraph"/>
        <w:numPr>
          <w:ilvl w:val="1"/>
          <w:numId w:val="7"/>
        </w:numPr>
      </w:pPr>
      <w:r w:rsidRPr="00C4428C">
        <w:t>Shop Drawings</w:t>
      </w:r>
    </w:p>
    <w:p w14:paraId="121544E1" w14:textId="77777777" w:rsidR="00C4428C" w:rsidRPr="00C4428C" w:rsidRDefault="00C4428C" w:rsidP="00C4428C">
      <w:pPr>
        <w:pStyle w:val="ListParagraph"/>
        <w:numPr>
          <w:ilvl w:val="1"/>
          <w:numId w:val="7"/>
        </w:numPr>
      </w:pPr>
      <w:r w:rsidRPr="00C4428C">
        <w:t>Wiring Diagrams</w:t>
      </w:r>
    </w:p>
    <w:p w14:paraId="55001E3D" w14:textId="77777777" w:rsidR="00C4428C" w:rsidRPr="00C4428C" w:rsidRDefault="00C4428C" w:rsidP="00C4428C">
      <w:pPr>
        <w:pStyle w:val="ListParagraph"/>
        <w:numPr>
          <w:ilvl w:val="1"/>
          <w:numId w:val="7"/>
        </w:numPr>
      </w:pPr>
      <w:r w:rsidRPr="00C4428C">
        <w:t>Installation Drawings</w:t>
      </w:r>
    </w:p>
    <w:p w14:paraId="0094F456" w14:textId="77777777" w:rsidR="00C4428C" w:rsidRPr="00C4428C" w:rsidRDefault="00C4428C" w:rsidP="00C4428C">
      <w:pPr>
        <w:pStyle w:val="ListParagraph"/>
        <w:numPr>
          <w:ilvl w:val="1"/>
          <w:numId w:val="7"/>
        </w:numPr>
      </w:pPr>
      <w:r w:rsidRPr="00C4428C">
        <w:t>Manufacturer’s Test Reports/Data</w:t>
      </w:r>
    </w:p>
    <w:p w14:paraId="6D6E497A" w14:textId="77777777" w:rsidR="00C4428C" w:rsidRPr="00C4428C" w:rsidRDefault="00C4428C" w:rsidP="00C4428C">
      <w:pPr>
        <w:pStyle w:val="ListParagraph"/>
        <w:numPr>
          <w:ilvl w:val="1"/>
          <w:numId w:val="7"/>
        </w:numPr>
      </w:pPr>
      <w:r w:rsidRPr="00C4428C">
        <w:t>Field Test Reports</w:t>
      </w:r>
    </w:p>
    <w:p w14:paraId="3B05BD0A" w14:textId="77777777" w:rsidR="00C4428C" w:rsidRPr="00C4428C" w:rsidRDefault="00C4428C" w:rsidP="00C4428C">
      <w:pPr>
        <w:pStyle w:val="ListParagraph"/>
        <w:numPr>
          <w:ilvl w:val="1"/>
          <w:numId w:val="7"/>
        </w:numPr>
      </w:pPr>
      <w:r w:rsidRPr="00C4428C">
        <w:t>Operating Instructions</w:t>
      </w:r>
    </w:p>
    <w:p w14:paraId="6632076A" w14:textId="77777777" w:rsidR="00C4428C" w:rsidRPr="00C4428C" w:rsidRDefault="00C4428C" w:rsidP="00C4428C">
      <w:pPr>
        <w:pStyle w:val="ListParagraph"/>
        <w:numPr>
          <w:ilvl w:val="1"/>
          <w:numId w:val="7"/>
        </w:numPr>
      </w:pPr>
      <w:r w:rsidRPr="00C4428C">
        <w:t>O&amp;M Manuals</w:t>
      </w:r>
    </w:p>
    <w:p w14:paraId="28536518" w14:textId="77777777" w:rsidR="00C4428C" w:rsidRPr="00C4428C" w:rsidRDefault="00C4428C" w:rsidP="00C4428C">
      <w:pPr>
        <w:pStyle w:val="ListParagraph"/>
        <w:numPr>
          <w:ilvl w:val="1"/>
          <w:numId w:val="7"/>
        </w:numPr>
      </w:pPr>
      <w:r w:rsidRPr="00C4428C">
        <w:t>As-Built drawings</w:t>
      </w:r>
    </w:p>
    <w:p w14:paraId="49B178E3" w14:textId="77777777" w:rsidR="00C4428C" w:rsidRDefault="00C4428C" w:rsidP="00C4428C">
      <w:pPr>
        <w:pStyle w:val="NoSpacing"/>
        <w:spacing w:after="240"/>
      </w:pPr>
    </w:p>
    <w:p w14:paraId="46C9DF0A" w14:textId="77777777" w:rsidR="003222F4" w:rsidRPr="00395B1B" w:rsidRDefault="003222F4" w:rsidP="003222F4">
      <w:pPr>
        <w:ind w:left="360"/>
        <w:rPr>
          <w:b/>
          <w:sz w:val="28"/>
        </w:rPr>
      </w:pPr>
      <w:r w:rsidRPr="00395B1B">
        <w:rPr>
          <w:b/>
          <w:sz w:val="28"/>
        </w:rPr>
        <w:t>Other:</w:t>
      </w:r>
    </w:p>
    <w:p w14:paraId="497E4E03" w14:textId="77777777" w:rsidR="003222F4" w:rsidRDefault="003222F4" w:rsidP="003222F4">
      <w:pPr>
        <w:pStyle w:val="ListParagraph"/>
        <w:widowControl/>
        <w:numPr>
          <w:ilvl w:val="0"/>
          <w:numId w:val="7"/>
        </w:numPr>
        <w:spacing w:after="160" w:line="259" w:lineRule="auto"/>
      </w:pPr>
      <w:r w:rsidRPr="00395B1B">
        <w:rPr>
          <w:u w:val="single"/>
        </w:rPr>
        <w:t>Reporting</w:t>
      </w:r>
      <w:r>
        <w:t>: The Contractor shall provide a daily progress report to ECC by 0900 the following day.  The report shall at a min. contain date, number of workers on site by trade, work completed, inspections performed, corrective action identified and performed, deliveries, and work planned for the following days.</w:t>
      </w:r>
    </w:p>
    <w:p w14:paraId="0D839898" w14:textId="77777777" w:rsidR="003222F4" w:rsidRDefault="003222F4" w:rsidP="003222F4">
      <w:pPr>
        <w:pStyle w:val="ListParagraph"/>
        <w:widowControl/>
        <w:numPr>
          <w:ilvl w:val="0"/>
          <w:numId w:val="7"/>
        </w:numPr>
        <w:spacing w:after="160" w:line="259" w:lineRule="auto"/>
      </w:pPr>
      <w:r w:rsidRPr="00395B1B">
        <w:rPr>
          <w:u w:val="single"/>
        </w:rPr>
        <w:t>As-Built Drawings</w:t>
      </w:r>
      <w:r>
        <w:t>: Provide within 15 days of the completion of the interim final inspection for each building (</w:t>
      </w:r>
      <w:proofErr w:type="spellStart"/>
      <w:r>
        <w:t>BoD</w:t>
      </w:r>
      <w:proofErr w:type="spellEnd"/>
      <w:r>
        <w:t>) or project final inspection which-ever comes first.</w:t>
      </w:r>
    </w:p>
    <w:p w14:paraId="0C81A7FC" w14:textId="77777777" w:rsidR="003222F4" w:rsidRDefault="003222F4" w:rsidP="003222F4">
      <w:pPr>
        <w:pStyle w:val="ListParagraph"/>
        <w:widowControl/>
        <w:numPr>
          <w:ilvl w:val="0"/>
          <w:numId w:val="7"/>
        </w:numPr>
        <w:spacing w:after="160" w:line="259" w:lineRule="auto"/>
      </w:pPr>
      <w:r w:rsidRPr="00395B1B">
        <w:rPr>
          <w:u w:val="single"/>
        </w:rPr>
        <w:t>Meetings</w:t>
      </w:r>
      <w:r>
        <w:t>: The Contractors Superintendent shall attend a daily Plan of the Day with ECC. The Contractors Management team shall attend a weekly coordination meeting with ECC. The weekly coordination meeting shall discuss work completed during the week, up-coming inspections, and 3-week look ahead.</w:t>
      </w:r>
    </w:p>
    <w:p w14:paraId="65161AD4" w14:textId="77777777" w:rsidR="003222F4" w:rsidRDefault="003222F4" w:rsidP="003222F4">
      <w:pPr>
        <w:pStyle w:val="ListParagraph"/>
        <w:widowControl/>
        <w:numPr>
          <w:ilvl w:val="0"/>
          <w:numId w:val="7"/>
        </w:numPr>
        <w:spacing w:after="160" w:line="259" w:lineRule="auto"/>
      </w:pPr>
      <w:r w:rsidRPr="00395B1B">
        <w:rPr>
          <w:u w:val="single"/>
        </w:rPr>
        <w:t>Temporary Facilities</w:t>
      </w:r>
      <w:r>
        <w:t>: The Contractor shall provide its own temporary offices, toilets, and dumpsters.</w:t>
      </w:r>
    </w:p>
    <w:p w14:paraId="1C101E45" w14:textId="77777777" w:rsidR="003222F4" w:rsidRPr="00775D18" w:rsidRDefault="003222F4" w:rsidP="003222F4">
      <w:pPr>
        <w:pStyle w:val="ListParagraph"/>
        <w:widowControl/>
        <w:numPr>
          <w:ilvl w:val="0"/>
          <w:numId w:val="7"/>
        </w:numPr>
        <w:spacing w:after="160" w:line="259" w:lineRule="auto"/>
      </w:pPr>
      <w:r w:rsidRPr="00775D18">
        <w:t xml:space="preserve">Contractor may be required to use </w:t>
      </w:r>
      <w:r>
        <w:t>electronic project management software such as Procore. ECC will provide training and access to at least the Offers Project Manager.</w:t>
      </w:r>
    </w:p>
    <w:p w14:paraId="3165FC15" w14:textId="77777777" w:rsidR="003222F4" w:rsidRDefault="003222F4" w:rsidP="003222F4">
      <w:pPr>
        <w:pStyle w:val="ListParagraph"/>
        <w:widowControl/>
        <w:numPr>
          <w:ilvl w:val="0"/>
          <w:numId w:val="7"/>
        </w:numPr>
        <w:spacing w:after="160" w:line="259" w:lineRule="auto"/>
      </w:pPr>
      <w:r w:rsidRPr="00395B1B">
        <w:rPr>
          <w:u w:val="single"/>
        </w:rPr>
        <w:t>Proof of Purchase Orders</w:t>
      </w:r>
      <w:r>
        <w:t xml:space="preserve">: Upon requires, the Contractor shall provide a copy of executed purchase orders for all material requiring fabrication, lead time longer than 15 business days, material equal or greater than 5% the value of the subcontract.  The Contractor is free to redact financial information. </w:t>
      </w:r>
    </w:p>
    <w:p w14:paraId="30848241" w14:textId="77777777" w:rsidR="003222F4" w:rsidRDefault="003222F4" w:rsidP="003222F4">
      <w:pPr>
        <w:pStyle w:val="ListParagraph"/>
        <w:widowControl/>
        <w:numPr>
          <w:ilvl w:val="0"/>
          <w:numId w:val="7"/>
        </w:numPr>
        <w:spacing w:after="160" w:line="259" w:lineRule="auto"/>
      </w:pPr>
      <w:r>
        <w:rPr>
          <w:u w:val="single"/>
        </w:rPr>
        <w:t>Staffing Requirements</w:t>
      </w:r>
      <w:r w:rsidRPr="00775D18">
        <w:t>:</w:t>
      </w:r>
      <w:r>
        <w:t xml:space="preserve"> ECC will provide a Quality Control Manager, and SSHO.  The Offer shall provide at a minimum a Project Manager and Superintendent.   However, the Offer is free to staff the program with its own SSHO and/or QC staff as it </w:t>
      </w:r>
      <w:proofErr w:type="gramStart"/>
      <w:r>
        <w:t>see</w:t>
      </w:r>
      <w:proofErr w:type="gramEnd"/>
      <w:r>
        <w:t xml:space="preserve"> fit.</w:t>
      </w:r>
    </w:p>
    <w:p w14:paraId="1A72F265" w14:textId="77777777" w:rsidR="003222F4" w:rsidRDefault="003222F4" w:rsidP="003222F4">
      <w:pPr>
        <w:pStyle w:val="NoSpacing"/>
        <w:spacing w:after="240"/>
        <w:ind w:left="720"/>
      </w:pPr>
    </w:p>
    <w:p w14:paraId="297CEBF4" w14:textId="77777777" w:rsidR="003222F4" w:rsidRDefault="003222F4" w:rsidP="003222F4">
      <w:pPr>
        <w:rPr>
          <w:b/>
          <w:sz w:val="28"/>
        </w:rPr>
      </w:pPr>
      <w:r>
        <w:rPr>
          <w:b/>
          <w:sz w:val="28"/>
        </w:rPr>
        <w:t>Bid Tab</w:t>
      </w:r>
    </w:p>
    <w:p w14:paraId="3874BF84" w14:textId="75663673" w:rsidR="003222F4" w:rsidRDefault="003222F4" w:rsidP="003222F4">
      <w:pPr>
        <w:spacing w:after="0" w:line="240" w:lineRule="auto"/>
      </w:pPr>
      <w:r>
        <w:t>See Attachment.</w:t>
      </w:r>
      <w:r>
        <w:t xml:space="preserve">  Bid tab shall include all Taxes Markups and Fees. </w:t>
      </w:r>
    </w:p>
    <w:p w14:paraId="71E3F68E" w14:textId="77777777" w:rsidR="003222F4" w:rsidRDefault="003222F4" w:rsidP="003222F4">
      <w:pPr>
        <w:spacing w:after="0" w:line="240" w:lineRule="auto"/>
      </w:pPr>
    </w:p>
    <w:p w14:paraId="1772C85A" w14:textId="77777777" w:rsidR="003222F4" w:rsidRDefault="003222F4"/>
    <w:sectPr w:rsidR="003222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70224"/>
    <w:multiLevelType w:val="hybridMultilevel"/>
    <w:tmpl w:val="8702FF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5F255F"/>
    <w:multiLevelType w:val="hybridMultilevel"/>
    <w:tmpl w:val="C7D833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306169"/>
    <w:multiLevelType w:val="hybridMultilevel"/>
    <w:tmpl w:val="5D445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523ADA"/>
    <w:multiLevelType w:val="hybridMultilevel"/>
    <w:tmpl w:val="E72ADA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DE0182"/>
    <w:multiLevelType w:val="hybridMultilevel"/>
    <w:tmpl w:val="9D843B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2178BD"/>
    <w:multiLevelType w:val="hybridMultilevel"/>
    <w:tmpl w:val="9A7C0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5171A8"/>
    <w:multiLevelType w:val="hybridMultilevel"/>
    <w:tmpl w:val="61AC71AC"/>
    <w:lvl w:ilvl="0" w:tplc="274040B2">
      <w:start w:val="1"/>
      <w:numFmt w:val="upperLetter"/>
      <w:lvlText w:val="%1."/>
      <w:lvlJc w:val="left"/>
      <w:pPr>
        <w:ind w:left="405" w:hanging="360"/>
      </w:pPr>
      <w:rPr>
        <w:rFonts w:hint="default"/>
      </w:r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2"/>
  </w:num>
  <w:num w:numId="2">
    <w:abstractNumId w:val="3"/>
  </w:num>
  <w:num w:numId="3">
    <w:abstractNumId w:val="1"/>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Q3MjExszQwMzcEMpR0lIJTi4sz8/NACgxrARRI3I8sAAAA"/>
  </w:docVars>
  <w:rsids>
    <w:rsidRoot w:val="0036021A"/>
    <w:rsid w:val="00000781"/>
    <w:rsid w:val="00023BFD"/>
    <w:rsid w:val="0006563C"/>
    <w:rsid w:val="0006772D"/>
    <w:rsid w:val="00120FCC"/>
    <w:rsid w:val="00167E77"/>
    <w:rsid w:val="001C3AFF"/>
    <w:rsid w:val="00257FDA"/>
    <w:rsid w:val="00306BC9"/>
    <w:rsid w:val="003218DB"/>
    <w:rsid w:val="003222F4"/>
    <w:rsid w:val="00333B34"/>
    <w:rsid w:val="0033448A"/>
    <w:rsid w:val="00343BA0"/>
    <w:rsid w:val="0036021A"/>
    <w:rsid w:val="00360239"/>
    <w:rsid w:val="00380683"/>
    <w:rsid w:val="00431C49"/>
    <w:rsid w:val="00446ABB"/>
    <w:rsid w:val="00477C5C"/>
    <w:rsid w:val="004E7149"/>
    <w:rsid w:val="005268DF"/>
    <w:rsid w:val="0054158F"/>
    <w:rsid w:val="005F18EA"/>
    <w:rsid w:val="00622DF0"/>
    <w:rsid w:val="006641A6"/>
    <w:rsid w:val="006B3270"/>
    <w:rsid w:val="006E541F"/>
    <w:rsid w:val="008104C1"/>
    <w:rsid w:val="00865F8C"/>
    <w:rsid w:val="00897D53"/>
    <w:rsid w:val="008E321D"/>
    <w:rsid w:val="00955A4A"/>
    <w:rsid w:val="009738CC"/>
    <w:rsid w:val="009C7A70"/>
    <w:rsid w:val="00A13581"/>
    <w:rsid w:val="00A411EB"/>
    <w:rsid w:val="00A92AD9"/>
    <w:rsid w:val="00AA3FF6"/>
    <w:rsid w:val="00B75AFE"/>
    <w:rsid w:val="00BC19B8"/>
    <w:rsid w:val="00BD58AF"/>
    <w:rsid w:val="00BF2200"/>
    <w:rsid w:val="00C4428C"/>
    <w:rsid w:val="00C67F97"/>
    <w:rsid w:val="00C85ED2"/>
    <w:rsid w:val="00CD4012"/>
    <w:rsid w:val="00CF7704"/>
    <w:rsid w:val="00D010EA"/>
    <w:rsid w:val="00D637BD"/>
    <w:rsid w:val="00DD52DF"/>
    <w:rsid w:val="00E310E5"/>
    <w:rsid w:val="00E400F1"/>
    <w:rsid w:val="00E50A3C"/>
    <w:rsid w:val="00E56839"/>
    <w:rsid w:val="00E93F7E"/>
    <w:rsid w:val="00EF01FC"/>
    <w:rsid w:val="00F375E7"/>
    <w:rsid w:val="00F53577"/>
    <w:rsid w:val="00F84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14285"/>
  <w15:chartTrackingRefBased/>
  <w15:docId w15:val="{7AA6B055-5178-4EF2-BB00-059A5086E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21A"/>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4012"/>
    <w:pPr>
      <w:ind w:left="720"/>
      <w:contextualSpacing/>
    </w:pPr>
  </w:style>
  <w:style w:type="character" w:styleId="Hyperlink">
    <w:name w:val="Hyperlink"/>
    <w:basedOn w:val="DefaultParagraphFont"/>
    <w:uiPriority w:val="99"/>
    <w:unhideWhenUsed/>
    <w:rsid w:val="00333B34"/>
    <w:rPr>
      <w:color w:val="0563C1" w:themeColor="hyperlink"/>
      <w:u w:val="single"/>
    </w:rPr>
  </w:style>
  <w:style w:type="paragraph" w:styleId="NoSpacing">
    <w:name w:val="No Spacing"/>
    <w:uiPriority w:val="1"/>
    <w:qFormat/>
    <w:rsid w:val="003222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dol.gov"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D9B13E34512A4B8FB44B7FA21899E5" ma:contentTypeVersion="" ma:contentTypeDescription="Create a new document." ma:contentTypeScope="" ma:versionID="0e909f3c1984919fa4195e534c1f17ec">
  <xsd:schema xmlns:xsd="http://www.w3.org/2001/XMLSchema" xmlns:xs="http://www.w3.org/2001/XMLSchema" xmlns:p="http://schemas.microsoft.com/office/2006/metadata/properties" xmlns:ns1="http://schemas.microsoft.com/sharepoint/v3" xmlns:ns2="b87148dc-7f09-42ef-a4b4-c9143d0c9fcd" xmlns:ns3="49f548ba-eaa1-4a9f-bb0b-75a2ff96dc07" targetNamespace="http://schemas.microsoft.com/office/2006/metadata/properties" ma:root="true" ma:fieldsID="4189c18de05898dc63ebba0187eefc5e" ns1:_="" ns2:_="" ns3:_="">
    <xsd:import namespace="http://schemas.microsoft.com/sharepoint/v3"/>
    <xsd:import namespace="b87148dc-7f09-42ef-a4b4-c9143d0c9fcd"/>
    <xsd:import namespace="49f548ba-eaa1-4a9f-bb0b-75a2ff96dc0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7148dc-7f09-42ef-a4b4-c9143d0c9f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f548ba-eaa1-4a9f-bb0b-75a2ff96dc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71BC78-2A18-4A0A-B7A7-6B3C0DD560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22CFA9C-3400-41AA-A89C-5D5D45D0BF83}">
  <ds:schemaRefs>
    <ds:schemaRef ds:uri="http://schemas.microsoft.com/sharepoint/v3/contenttype/forms"/>
  </ds:schemaRefs>
</ds:datastoreItem>
</file>

<file path=customXml/itemProps3.xml><?xml version="1.0" encoding="utf-8"?>
<ds:datastoreItem xmlns:ds="http://schemas.openxmlformats.org/officeDocument/2006/customXml" ds:itemID="{B2DB3EF3-07C1-49A0-BB80-FE1142137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87148dc-7f09-42ef-a4b4-c9143d0c9fcd"/>
    <ds:schemaRef ds:uri="49f548ba-eaa1-4a9f-bb0b-75a2ff96d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1984</Words>
  <Characters>11312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Kirk J. Graves</dc:creator>
  <cp:keywords/>
  <dc:description/>
  <cp:lastModifiedBy>Brock B. Trubiano</cp:lastModifiedBy>
  <cp:revision>4</cp:revision>
  <dcterms:created xsi:type="dcterms:W3CDTF">2019-04-14T14:46:00Z</dcterms:created>
  <dcterms:modified xsi:type="dcterms:W3CDTF">2019-04-14T15:28:00Z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0x01010083D9B13E34512A4B8FB44B7FA21899E5</vt:lpwstr>
  </property>
</Properties>
</file>